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AD3" w:rsidRPr="007C7AD3" w:rsidRDefault="007C7AD3" w:rsidP="007C7AD3">
      <w:pPr>
        <w:jc w:val="center"/>
        <w:rPr>
          <w:b/>
          <w:sz w:val="26"/>
          <w:szCs w:val="26"/>
        </w:rPr>
      </w:pPr>
      <w:r w:rsidRPr="007C7AD3">
        <w:rPr>
          <w:b/>
          <w:sz w:val="26"/>
          <w:szCs w:val="26"/>
        </w:rPr>
        <w:t xml:space="preserve">Piotr </w:t>
      </w:r>
      <w:proofErr w:type="spellStart"/>
      <w:r w:rsidRPr="007C7AD3">
        <w:rPr>
          <w:b/>
          <w:sz w:val="26"/>
          <w:szCs w:val="26"/>
        </w:rPr>
        <w:t>Iljicz</w:t>
      </w:r>
      <w:proofErr w:type="spellEnd"/>
      <w:r w:rsidRPr="007C7AD3">
        <w:rPr>
          <w:b/>
          <w:sz w:val="26"/>
          <w:szCs w:val="26"/>
        </w:rPr>
        <w:t xml:space="preserve"> Czajkowski (1840–1893)</w:t>
      </w:r>
    </w:p>
    <w:p w:rsidR="007C7AD3" w:rsidRPr="007C7AD3" w:rsidRDefault="007C7AD3" w:rsidP="007C7AD3">
      <w:pPr>
        <w:jc w:val="center"/>
        <w:rPr>
          <w:rFonts w:cs="TT8Co00"/>
          <w:b/>
          <w:sz w:val="26"/>
          <w:szCs w:val="26"/>
        </w:rPr>
      </w:pPr>
      <w:proofErr w:type="spellStart"/>
      <w:r w:rsidRPr="007C7AD3">
        <w:rPr>
          <w:rFonts w:cs="TT8Bo00"/>
          <w:b/>
          <w:sz w:val="26"/>
          <w:szCs w:val="26"/>
        </w:rPr>
        <w:t>Евгений</w:t>
      </w:r>
      <w:proofErr w:type="spellEnd"/>
      <w:r w:rsidRPr="007C7AD3">
        <w:rPr>
          <w:rFonts w:cs="TT8Bo00"/>
          <w:b/>
          <w:sz w:val="26"/>
          <w:szCs w:val="26"/>
        </w:rPr>
        <w:t xml:space="preserve"> </w:t>
      </w:r>
      <w:proofErr w:type="spellStart"/>
      <w:r w:rsidRPr="007C7AD3">
        <w:rPr>
          <w:rFonts w:cs="TT8Bo00"/>
          <w:b/>
          <w:sz w:val="26"/>
          <w:szCs w:val="26"/>
        </w:rPr>
        <w:t>Онегин</w:t>
      </w:r>
      <w:proofErr w:type="spellEnd"/>
      <w:r w:rsidRPr="007C7AD3">
        <w:rPr>
          <w:rFonts w:cs="TT8Bo00"/>
          <w:b/>
          <w:sz w:val="26"/>
          <w:szCs w:val="26"/>
        </w:rPr>
        <w:t xml:space="preserve"> </w:t>
      </w:r>
      <w:r w:rsidRPr="007C7AD3">
        <w:rPr>
          <w:rFonts w:cs="TT8Co00"/>
          <w:b/>
          <w:sz w:val="26"/>
          <w:szCs w:val="26"/>
        </w:rPr>
        <w:t>Eugeniusz Oniegin</w:t>
      </w:r>
    </w:p>
    <w:p w:rsidR="007C7AD3" w:rsidRPr="007C7AD3" w:rsidRDefault="007C7AD3" w:rsidP="007C7AD3">
      <w:pPr>
        <w:jc w:val="center"/>
        <w:rPr>
          <w:rFonts w:cs="TT8Do00"/>
          <w:color w:val="000000"/>
          <w:sz w:val="26"/>
          <w:szCs w:val="26"/>
        </w:rPr>
      </w:pPr>
      <w:r w:rsidRPr="007C7AD3">
        <w:rPr>
          <w:rFonts w:cs="TT8Do00"/>
          <w:color w:val="000000"/>
          <w:sz w:val="26"/>
          <w:szCs w:val="26"/>
        </w:rPr>
        <w:t>Opera (sceny liryczne) w trzech aktach, siedmiu obrazach (1879) | op. 24</w:t>
      </w:r>
    </w:p>
    <w:p w:rsidR="007C7AD3" w:rsidRPr="007C7AD3" w:rsidRDefault="007C7AD3" w:rsidP="007C7AD3">
      <w:pPr>
        <w:rPr>
          <w:rFonts w:cs="TT8Do00"/>
          <w:color w:val="000000"/>
          <w:sz w:val="26"/>
          <w:szCs w:val="26"/>
        </w:rPr>
      </w:pPr>
      <w:r w:rsidRPr="007C7AD3">
        <w:rPr>
          <w:rFonts w:cs="TT8Do00"/>
          <w:b/>
          <w:color w:val="000000"/>
          <w:sz w:val="26"/>
          <w:szCs w:val="26"/>
        </w:rPr>
        <w:t>Libretto:</w:t>
      </w:r>
      <w:r w:rsidRPr="007C7AD3">
        <w:rPr>
          <w:rFonts w:cs="TT8Do00"/>
          <w:color w:val="000000"/>
          <w:sz w:val="26"/>
          <w:szCs w:val="26"/>
        </w:rPr>
        <w:t xml:space="preserve"> kompozytor i Konstantin </w:t>
      </w:r>
      <w:proofErr w:type="spellStart"/>
      <w:r w:rsidRPr="007C7AD3">
        <w:rPr>
          <w:rFonts w:cs="TT8Do00"/>
          <w:color w:val="000000"/>
          <w:sz w:val="26"/>
          <w:szCs w:val="26"/>
        </w:rPr>
        <w:t>Szyłowski</w:t>
      </w:r>
      <w:proofErr w:type="spellEnd"/>
      <w:r w:rsidRPr="007C7AD3">
        <w:rPr>
          <w:rFonts w:cs="TT8Do00"/>
          <w:color w:val="000000"/>
          <w:sz w:val="26"/>
          <w:szCs w:val="26"/>
        </w:rPr>
        <w:t xml:space="preserve"> na podstawie poematu Aleksandra Puszkina pod tym samym</w:t>
      </w:r>
      <w:r>
        <w:rPr>
          <w:rFonts w:cs="TT8D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tytułem</w:t>
      </w:r>
    </w:p>
    <w:p w:rsidR="007C7AD3" w:rsidRPr="007C7AD3" w:rsidRDefault="007C7AD3" w:rsidP="007C7AD3">
      <w:pPr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Premiera niniejszej inscenizacji </w:t>
      </w:r>
      <w:proofErr w:type="spellStart"/>
      <w:r w:rsidRPr="007C7AD3">
        <w:rPr>
          <w:color w:val="000000"/>
          <w:sz w:val="26"/>
          <w:szCs w:val="26"/>
        </w:rPr>
        <w:t>The</w:t>
      </w:r>
      <w:proofErr w:type="spellEnd"/>
      <w:r w:rsidRPr="007C7AD3">
        <w:rPr>
          <w:color w:val="000000"/>
          <w:sz w:val="26"/>
          <w:szCs w:val="26"/>
        </w:rPr>
        <w:t xml:space="preserve"> </w:t>
      </w:r>
      <w:proofErr w:type="spellStart"/>
      <w:r w:rsidRPr="007C7AD3">
        <w:rPr>
          <w:color w:val="000000"/>
          <w:sz w:val="26"/>
          <w:szCs w:val="26"/>
        </w:rPr>
        <w:t>Metropolitan</w:t>
      </w:r>
      <w:proofErr w:type="spellEnd"/>
      <w:r w:rsidRPr="007C7AD3">
        <w:rPr>
          <w:color w:val="000000"/>
          <w:sz w:val="26"/>
          <w:szCs w:val="26"/>
        </w:rPr>
        <w:t xml:space="preserve"> Opera: 23 września 2013 roku</w:t>
      </w:r>
    </w:p>
    <w:p w:rsidR="007C7AD3" w:rsidRPr="007C7AD3" w:rsidRDefault="007C7AD3" w:rsidP="007C7AD3">
      <w:pPr>
        <w:rPr>
          <w:rFonts w:cs="TT8Eo00"/>
          <w:b/>
          <w:sz w:val="26"/>
          <w:szCs w:val="26"/>
        </w:rPr>
      </w:pPr>
      <w:r w:rsidRPr="007C7AD3">
        <w:rPr>
          <w:rFonts w:cs="TT8Eo00"/>
          <w:b/>
          <w:sz w:val="26"/>
          <w:szCs w:val="26"/>
        </w:rPr>
        <w:t>Retransmisja w Kinie za Rogiem w Płocku:</w:t>
      </w:r>
    </w:p>
    <w:p w:rsidR="007C7AD3" w:rsidRPr="007C7AD3" w:rsidRDefault="007C7AD3" w:rsidP="007C7AD3">
      <w:pPr>
        <w:rPr>
          <w:rFonts w:cs="TT8Fo00"/>
          <w:b/>
          <w:sz w:val="26"/>
          <w:szCs w:val="26"/>
        </w:rPr>
      </w:pPr>
      <w:r w:rsidRPr="007C7AD3">
        <w:rPr>
          <w:rFonts w:cs="TT8Fo00"/>
          <w:b/>
          <w:sz w:val="26"/>
          <w:szCs w:val="26"/>
        </w:rPr>
        <w:t>19 kwietnia 2015 godz. 16</w:t>
      </w:r>
    </w:p>
    <w:p w:rsidR="007C7AD3" w:rsidRPr="007C7AD3" w:rsidRDefault="007C7AD3" w:rsidP="007C7AD3">
      <w:pPr>
        <w:rPr>
          <w:rFonts w:cs="TT8Fo00"/>
          <w:b/>
          <w:sz w:val="26"/>
          <w:szCs w:val="26"/>
        </w:rPr>
      </w:pPr>
      <w:r w:rsidRPr="007C7AD3">
        <w:rPr>
          <w:rFonts w:cs="TT8Fo00"/>
          <w:b/>
          <w:sz w:val="26"/>
          <w:szCs w:val="26"/>
        </w:rPr>
        <w:t>26 kwietnia 2015 godz. 16</w:t>
      </w:r>
    </w:p>
    <w:p w:rsidR="007C7AD3" w:rsidRPr="007C7AD3" w:rsidRDefault="007C7AD3" w:rsidP="007C7AD3">
      <w:pPr>
        <w:rPr>
          <w:rFonts w:cs="TT8E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Bilet</w:t>
      </w:r>
      <w:r w:rsidRPr="007C7AD3">
        <w:rPr>
          <w:rFonts w:cs="TT8Eo00"/>
          <w:color w:val="000000"/>
          <w:sz w:val="26"/>
          <w:szCs w:val="26"/>
        </w:rPr>
        <w:t xml:space="preserve">: 30 zł </w:t>
      </w:r>
      <w:r w:rsidRPr="007C7AD3">
        <w:rPr>
          <w:color w:val="000000"/>
          <w:sz w:val="26"/>
          <w:szCs w:val="26"/>
        </w:rPr>
        <w:t xml:space="preserve">dostępny w </w:t>
      </w:r>
      <w:proofErr w:type="spellStart"/>
      <w:r w:rsidRPr="007C7AD3">
        <w:rPr>
          <w:color w:val="000000"/>
          <w:sz w:val="26"/>
          <w:szCs w:val="26"/>
        </w:rPr>
        <w:t>Bileterii</w:t>
      </w:r>
      <w:proofErr w:type="spellEnd"/>
      <w:r w:rsidRPr="007C7AD3">
        <w:rPr>
          <w:color w:val="000000"/>
          <w:sz w:val="26"/>
          <w:szCs w:val="26"/>
        </w:rPr>
        <w:t xml:space="preserve"> </w:t>
      </w:r>
      <w:proofErr w:type="spellStart"/>
      <w:r w:rsidRPr="007C7AD3">
        <w:rPr>
          <w:color w:val="000000"/>
          <w:sz w:val="26"/>
          <w:szCs w:val="26"/>
        </w:rPr>
        <w:t>POKiS</w:t>
      </w:r>
      <w:proofErr w:type="spellEnd"/>
      <w:r w:rsidRPr="007C7AD3">
        <w:rPr>
          <w:color w:val="000000"/>
          <w:sz w:val="26"/>
          <w:szCs w:val="26"/>
        </w:rPr>
        <w:t xml:space="preserve">, ul. Tumska 9a lub w sprzedaży </w:t>
      </w:r>
      <w:proofErr w:type="spellStart"/>
      <w:r w:rsidRPr="007C7AD3">
        <w:rPr>
          <w:color w:val="000000"/>
          <w:sz w:val="26"/>
          <w:szCs w:val="26"/>
        </w:rPr>
        <w:t>interenetowej</w:t>
      </w:r>
      <w:proofErr w:type="spellEnd"/>
      <w:r w:rsidRPr="007C7AD3">
        <w:rPr>
          <w:color w:val="000000"/>
          <w:sz w:val="26"/>
          <w:szCs w:val="26"/>
        </w:rPr>
        <w:t xml:space="preserve"> na</w:t>
      </w:r>
      <w:r>
        <w:rPr>
          <w:color w:val="000000"/>
          <w:sz w:val="26"/>
          <w:szCs w:val="26"/>
        </w:rPr>
        <w:t xml:space="preserve"> </w:t>
      </w:r>
      <w:r w:rsidRPr="007C7AD3">
        <w:rPr>
          <w:rFonts w:cs="TT8Eo00"/>
          <w:color w:val="000000"/>
          <w:sz w:val="26"/>
          <w:szCs w:val="26"/>
        </w:rPr>
        <w:t>www.pokis.infoserw.pl</w:t>
      </w:r>
    </w:p>
    <w:p w:rsidR="007C7AD3" w:rsidRPr="007C7AD3" w:rsidRDefault="007C7AD3" w:rsidP="007C7AD3">
      <w:pPr>
        <w:spacing w:after="120" w:line="240" w:lineRule="auto"/>
        <w:rPr>
          <w:color w:val="000000"/>
          <w:sz w:val="26"/>
          <w:szCs w:val="26"/>
        </w:rPr>
      </w:pPr>
      <w:r w:rsidRPr="007C7AD3">
        <w:rPr>
          <w:b/>
          <w:color w:val="000000"/>
          <w:sz w:val="26"/>
          <w:szCs w:val="26"/>
        </w:rPr>
        <w:t>Obsada</w:t>
      </w:r>
      <w:r w:rsidRPr="007C7AD3">
        <w:rPr>
          <w:color w:val="000000"/>
          <w:sz w:val="26"/>
          <w:szCs w:val="26"/>
        </w:rPr>
        <w:t>:*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 xml:space="preserve">Anna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Netrebko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jako Tatiana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proofErr w:type="spellStart"/>
      <w:r w:rsidRPr="007C7AD3">
        <w:rPr>
          <w:rFonts w:cs="TT8Eo00"/>
          <w:b/>
          <w:color w:val="000000"/>
          <w:sz w:val="26"/>
          <w:szCs w:val="26"/>
        </w:rPr>
        <w:t>Oksana</w:t>
      </w:r>
      <w:proofErr w:type="spellEnd"/>
      <w:r w:rsidRPr="007C7AD3">
        <w:rPr>
          <w:rFonts w:cs="TT8Eo00"/>
          <w:b/>
          <w:color w:val="000000"/>
          <w:sz w:val="26"/>
          <w:szCs w:val="26"/>
        </w:rPr>
        <w:t xml:space="preserve">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Volkova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jako Olga, jej siostra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proofErr w:type="spellStart"/>
      <w:r w:rsidRPr="007C7AD3">
        <w:rPr>
          <w:rFonts w:cs="TT8Eo00"/>
          <w:b/>
          <w:color w:val="000000"/>
          <w:sz w:val="26"/>
          <w:szCs w:val="26"/>
        </w:rPr>
        <w:t>Elena</w:t>
      </w:r>
      <w:proofErr w:type="spellEnd"/>
      <w:r w:rsidRPr="007C7AD3">
        <w:rPr>
          <w:rFonts w:cs="TT8Eo00"/>
          <w:b/>
          <w:color w:val="000000"/>
          <w:sz w:val="26"/>
          <w:szCs w:val="26"/>
        </w:rPr>
        <w:t xml:space="preserve"> Zaremba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 xml:space="preserve">jako pani </w:t>
      </w:r>
      <w:proofErr w:type="spellStart"/>
      <w:r w:rsidRPr="007C7AD3">
        <w:rPr>
          <w:rFonts w:cs="TT8Do00"/>
          <w:color w:val="000000"/>
          <w:sz w:val="26"/>
          <w:szCs w:val="26"/>
        </w:rPr>
        <w:t>Łarina</w:t>
      </w:r>
      <w:proofErr w:type="spellEnd"/>
      <w:r w:rsidRPr="007C7AD3">
        <w:rPr>
          <w:rFonts w:cs="TT8Do00"/>
          <w:color w:val="000000"/>
          <w:sz w:val="26"/>
          <w:szCs w:val="26"/>
        </w:rPr>
        <w:t>, właścicielka majątku ziemskiego, ich matka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proofErr w:type="spellStart"/>
      <w:r w:rsidRPr="007C7AD3">
        <w:rPr>
          <w:rFonts w:cs="TT8Eo00"/>
          <w:b/>
          <w:color w:val="000000"/>
          <w:sz w:val="26"/>
          <w:szCs w:val="26"/>
        </w:rPr>
        <w:t>Larissa</w:t>
      </w:r>
      <w:proofErr w:type="spellEnd"/>
      <w:r w:rsidRPr="007C7AD3">
        <w:rPr>
          <w:rFonts w:cs="TT8Eo00"/>
          <w:b/>
          <w:color w:val="000000"/>
          <w:sz w:val="26"/>
          <w:szCs w:val="26"/>
        </w:rPr>
        <w:t xml:space="preserve">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Diadkova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 xml:space="preserve">jako </w:t>
      </w:r>
      <w:proofErr w:type="spellStart"/>
      <w:r w:rsidRPr="007C7AD3">
        <w:rPr>
          <w:rFonts w:cs="TT8Do00"/>
          <w:color w:val="000000"/>
          <w:sz w:val="26"/>
          <w:szCs w:val="26"/>
        </w:rPr>
        <w:t>Filipiewna</w:t>
      </w:r>
      <w:proofErr w:type="spellEnd"/>
      <w:r w:rsidRPr="007C7AD3">
        <w:rPr>
          <w:rFonts w:cs="TT8Do00"/>
          <w:color w:val="000000"/>
          <w:sz w:val="26"/>
          <w:szCs w:val="26"/>
        </w:rPr>
        <w:t>, niania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Piotr Beczała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 xml:space="preserve">jako Włodzimierz </w:t>
      </w:r>
      <w:proofErr w:type="spellStart"/>
      <w:r w:rsidRPr="007C7AD3">
        <w:rPr>
          <w:rFonts w:cs="TT8Do00"/>
          <w:color w:val="000000"/>
          <w:sz w:val="26"/>
          <w:szCs w:val="26"/>
        </w:rPr>
        <w:t>Leński</w:t>
      </w:r>
      <w:proofErr w:type="spellEnd"/>
      <w:r w:rsidRPr="007C7AD3">
        <w:rPr>
          <w:rFonts w:cs="TT8Do00"/>
          <w:color w:val="000000"/>
          <w:sz w:val="26"/>
          <w:szCs w:val="26"/>
        </w:rPr>
        <w:t>, poeta, narzeczony Olgi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Mariusz Kwiecień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jako Eugeniusz Oniegin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David Crawford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jako Rotmistrz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  <w:lang w:val="en-US"/>
        </w:rPr>
      </w:pPr>
      <w:r w:rsidRPr="007C7AD3">
        <w:rPr>
          <w:rFonts w:cs="TT8Eo00"/>
          <w:b/>
          <w:color w:val="000000"/>
          <w:sz w:val="26"/>
          <w:szCs w:val="26"/>
          <w:lang w:val="en-US"/>
        </w:rPr>
        <w:t>John Graham-Hall</w:t>
      </w:r>
      <w:r w:rsidRPr="007C7AD3">
        <w:rPr>
          <w:rFonts w:cs="TT8Eo00"/>
          <w:color w:val="000000"/>
          <w:sz w:val="26"/>
          <w:szCs w:val="26"/>
          <w:lang w:val="en-US"/>
        </w:rPr>
        <w:t xml:space="preserve"> </w:t>
      </w:r>
      <w:proofErr w:type="spellStart"/>
      <w:r w:rsidRPr="007C7AD3">
        <w:rPr>
          <w:rFonts w:cs="TT8Do00"/>
          <w:color w:val="000000"/>
          <w:sz w:val="26"/>
          <w:szCs w:val="26"/>
          <w:lang w:val="en-US"/>
        </w:rPr>
        <w:t>jako</w:t>
      </w:r>
      <w:proofErr w:type="spellEnd"/>
      <w:r w:rsidRPr="007C7AD3">
        <w:rPr>
          <w:rFonts w:cs="TT8Do00"/>
          <w:color w:val="000000"/>
          <w:sz w:val="26"/>
          <w:szCs w:val="26"/>
          <w:lang w:val="en-US"/>
        </w:rPr>
        <w:t xml:space="preserve"> monsieur </w:t>
      </w:r>
      <w:proofErr w:type="spellStart"/>
      <w:r w:rsidRPr="007C7AD3">
        <w:rPr>
          <w:rFonts w:cs="TT8Do00"/>
          <w:color w:val="000000"/>
          <w:sz w:val="26"/>
          <w:szCs w:val="26"/>
          <w:lang w:val="en-US"/>
        </w:rPr>
        <w:t>Triquet</w:t>
      </w:r>
      <w:proofErr w:type="spellEnd"/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Richard Bernstein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jako Zarecki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proofErr w:type="spellStart"/>
      <w:r w:rsidRPr="007C7AD3">
        <w:rPr>
          <w:rFonts w:cs="TT8Eo00"/>
          <w:b/>
          <w:color w:val="000000"/>
          <w:sz w:val="26"/>
          <w:szCs w:val="26"/>
        </w:rPr>
        <w:t>Alexei</w:t>
      </w:r>
      <w:proofErr w:type="spellEnd"/>
      <w:r w:rsidRPr="007C7AD3">
        <w:rPr>
          <w:rFonts w:cs="TT8Eo00"/>
          <w:b/>
          <w:color w:val="000000"/>
          <w:sz w:val="26"/>
          <w:szCs w:val="26"/>
        </w:rPr>
        <w:t xml:space="preserve">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Tanovitsky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 xml:space="preserve">jako książę </w:t>
      </w:r>
      <w:proofErr w:type="spellStart"/>
      <w:r w:rsidRPr="007C7AD3">
        <w:rPr>
          <w:rFonts w:cs="TT8Do00"/>
          <w:color w:val="000000"/>
          <w:sz w:val="26"/>
          <w:szCs w:val="26"/>
        </w:rPr>
        <w:t>Griemin</w:t>
      </w:r>
      <w:proofErr w:type="spellEnd"/>
    </w:p>
    <w:p w:rsidR="007C7AD3" w:rsidRPr="007C7AD3" w:rsidRDefault="007C7AD3" w:rsidP="007C7AD3">
      <w:pPr>
        <w:spacing w:after="0"/>
        <w:rPr>
          <w:rFonts w:cs="TT8Eo00"/>
          <w:color w:val="000000"/>
          <w:sz w:val="26"/>
          <w:szCs w:val="26"/>
        </w:rPr>
      </w:pPr>
      <w:r w:rsidRPr="007C7AD3">
        <w:rPr>
          <w:rFonts w:cs="TT8Eo00"/>
          <w:color w:val="000000"/>
          <w:sz w:val="26"/>
          <w:szCs w:val="26"/>
        </w:rPr>
        <w:t xml:space="preserve">Chór, balet i orkiestra </w:t>
      </w:r>
      <w:proofErr w:type="spellStart"/>
      <w:r w:rsidRPr="007C7AD3">
        <w:rPr>
          <w:rFonts w:cs="TT8Eo00"/>
          <w:color w:val="000000"/>
          <w:sz w:val="26"/>
          <w:szCs w:val="26"/>
        </w:rPr>
        <w:t>The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proofErr w:type="spellStart"/>
      <w:r w:rsidRPr="007C7AD3">
        <w:rPr>
          <w:rFonts w:cs="TT8Eo00"/>
          <w:color w:val="000000"/>
          <w:sz w:val="26"/>
          <w:szCs w:val="26"/>
        </w:rPr>
        <w:t>Metropolitan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Opera</w:t>
      </w:r>
    </w:p>
    <w:p w:rsidR="007C7AD3" w:rsidRDefault="007C7AD3" w:rsidP="007C7AD3">
      <w:pPr>
        <w:spacing w:after="0"/>
        <w:rPr>
          <w:rFonts w:cs="TT8Do00"/>
          <w:b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 xml:space="preserve">Valery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Gergiev</w:t>
      </w:r>
      <w:proofErr w:type="spellEnd"/>
      <w:r w:rsidRPr="007C7AD3">
        <w:rPr>
          <w:rFonts w:cs="TT8Eo00"/>
          <w:b/>
          <w:color w:val="000000"/>
          <w:sz w:val="26"/>
          <w:szCs w:val="26"/>
        </w:rPr>
        <w:t xml:space="preserve"> </w:t>
      </w:r>
      <w:r w:rsidRPr="007C7AD3">
        <w:rPr>
          <w:rFonts w:cs="TT8Do00"/>
          <w:b/>
          <w:color w:val="000000"/>
          <w:sz w:val="26"/>
          <w:szCs w:val="26"/>
        </w:rPr>
        <w:t>dyrygent</w:t>
      </w:r>
    </w:p>
    <w:p w:rsidR="007C7AD3" w:rsidRPr="007C7AD3" w:rsidRDefault="007C7AD3" w:rsidP="007C7AD3">
      <w:pPr>
        <w:spacing w:before="120" w:after="0"/>
        <w:rPr>
          <w:rFonts w:cs="TT8Do00"/>
          <w:b/>
          <w:sz w:val="24"/>
          <w:szCs w:val="24"/>
        </w:rPr>
      </w:pPr>
      <w:r w:rsidRPr="007C7AD3">
        <w:rPr>
          <w:rFonts w:cs="TT94o00"/>
          <w:sz w:val="24"/>
          <w:szCs w:val="24"/>
        </w:rPr>
        <w:t>* w kolejności śpiewania</w:t>
      </w:r>
    </w:p>
    <w:p w:rsidR="007C7AD3" w:rsidRDefault="007C7AD3" w:rsidP="007C7AD3">
      <w:pPr>
        <w:spacing w:after="0"/>
        <w:rPr>
          <w:color w:val="000000"/>
          <w:sz w:val="26"/>
          <w:szCs w:val="26"/>
        </w:rPr>
      </w:pPr>
    </w:p>
    <w:p w:rsidR="007C7AD3" w:rsidRPr="007C7AD3" w:rsidRDefault="007C7AD3" w:rsidP="007C7AD3">
      <w:pPr>
        <w:spacing w:after="0"/>
        <w:rPr>
          <w:b/>
          <w:color w:val="000000"/>
          <w:sz w:val="26"/>
          <w:szCs w:val="26"/>
        </w:rPr>
      </w:pPr>
      <w:r w:rsidRPr="007C7AD3">
        <w:rPr>
          <w:b/>
          <w:color w:val="000000"/>
          <w:sz w:val="26"/>
          <w:szCs w:val="26"/>
        </w:rPr>
        <w:t>Realizatorzy: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Deborah Warner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inscenizacja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proofErr w:type="spellStart"/>
      <w:r w:rsidRPr="007C7AD3">
        <w:rPr>
          <w:rFonts w:cs="TT8Eo00"/>
          <w:b/>
          <w:color w:val="000000"/>
          <w:sz w:val="26"/>
          <w:szCs w:val="26"/>
        </w:rPr>
        <w:t>Fiona</w:t>
      </w:r>
      <w:proofErr w:type="spellEnd"/>
      <w:r w:rsidRPr="007C7AD3">
        <w:rPr>
          <w:rFonts w:cs="TT8Eo00"/>
          <w:b/>
          <w:color w:val="000000"/>
          <w:sz w:val="26"/>
          <w:szCs w:val="26"/>
        </w:rPr>
        <w:t xml:space="preserve"> Shaw</w:t>
      </w:r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reżyseria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 xml:space="preserve">Tom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Pye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scenografia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 xml:space="preserve">Chloe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Obolensky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kostiumy</w:t>
      </w:r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  <w:lang w:val="en-US"/>
        </w:rPr>
      </w:pPr>
      <w:r w:rsidRPr="007C7AD3">
        <w:rPr>
          <w:rFonts w:cs="TT8Eo00"/>
          <w:b/>
          <w:color w:val="000000"/>
          <w:sz w:val="26"/>
          <w:szCs w:val="26"/>
          <w:lang w:val="en-US"/>
        </w:rPr>
        <w:t xml:space="preserve">Jean </w:t>
      </w:r>
      <w:proofErr w:type="spellStart"/>
      <w:r w:rsidRPr="007C7AD3">
        <w:rPr>
          <w:rFonts w:cs="TT8Eo00"/>
          <w:b/>
          <w:color w:val="000000"/>
          <w:sz w:val="26"/>
          <w:szCs w:val="26"/>
          <w:lang w:val="en-US"/>
        </w:rPr>
        <w:t>Kalman</w:t>
      </w:r>
      <w:proofErr w:type="spellEnd"/>
      <w:r w:rsidRPr="007C7AD3">
        <w:rPr>
          <w:rFonts w:cs="TT8Eo00"/>
          <w:color w:val="000000"/>
          <w:sz w:val="26"/>
          <w:szCs w:val="26"/>
          <w:lang w:val="en-US"/>
        </w:rPr>
        <w:t xml:space="preserve"> </w:t>
      </w:r>
      <w:proofErr w:type="spellStart"/>
      <w:r w:rsidRPr="007C7AD3">
        <w:rPr>
          <w:rFonts w:cs="TT8Do00"/>
          <w:color w:val="000000"/>
          <w:sz w:val="26"/>
          <w:szCs w:val="26"/>
          <w:lang w:val="en-US"/>
        </w:rPr>
        <w:t>światło</w:t>
      </w:r>
      <w:proofErr w:type="spellEnd"/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  <w:lang w:val="en-US"/>
        </w:rPr>
      </w:pPr>
      <w:r w:rsidRPr="007C7AD3">
        <w:rPr>
          <w:rFonts w:cs="TT8Eo00"/>
          <w:b/>
          <w:color w:val="000000"/>
          <w:sz w:val="26"/>
          <w:szCs w:val="26"/>
          <w:lang w:val="en-US"/>
        </w:rPr>
        <w:t>Finn Ross, Ian William Galloway</w:t>
      </w:r>
      <w:r w:rsidRPr="007C7AD3">
        <w:rPr>
          <w:rFonts w:cs="TT8Eo00"/>
          <w:color w:val="000000"/>
          <w:sz w:val="26"/>
          <w:szCs w:val="26"/>
          <w:lang w:val="en-US"/>
        </w:rPr>
        <w:t xml:space="preserve"> </w:t>
      </w:r>
      <w:proofErr w:type="spellStart"/>
      <w:r w:rsidRPr="007C7AD3">
        <w:rPr>
          <w:rFonts w:cs="TT8Do00"/>
          <w:color w:val="000000"/>
          <w:sz w:val="26"/>
          <w:szCs w:val="26"/>
          <w:lang w:val="en-US"/>
        </w:rPr>
        <w:t>projekcje</w:t>
      </w:r>
      <w:proofErr w:type="spellEnd"/>
      <w:r w:rsidRPr="007C7AD3">
        <w:rPr>
          <w:rFonts w:cs="TT8Do00"/>
          <w:color w:val="000000"/>
          <w:sz w:val="26"/>
          <w:szCs w:val="26"/>
          <w:lang w:val="en-US"/>
        </w:rPr>
        <w:t xml:space="preserve"> </w:t>
      </w:r>
      <w:proofErr w:type="spellStart"/>
      <w:r w:rsidRPr="007C7AD3">
        <w:rPr>
          <w:rFonts w:cs="TT8Do00"/>
          <w:color w:val="000000"/>
          <w:sz w:val="26"/>
          <w:szCs w:val="26"/>
          <w:lang w:val="en-US"/>
        </w:rPr>
        <w:t>wideo</w:t>
      </w:r>
      <w:proofErr w:type="spellEnd"/>
    </w:p>
    <w:p w:rsidR="007C7AD3" w:rsidRPr="007C7AD3" w:rsidRDefault="007C7AD3" w:rsidP="007C7AD3">
      <w:pPr>
        <w:spacing w:after="0"/>
        <w:rPr>
          <w:rFonts w:cs="TT8Do00"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lastRenderedPageBreak/>
        <w:t xml:space="preserve">Kim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Brandstrup</w:t>
      </w:r>
      <w:proofErr w:type="spellEnd"/>
      <w:r w:rsidRPr="007C7AD3">
        <w:rPr>
          <w:rFonts w:cs="TT8Eo00"/>
          <w:color w:val="000000"/>
          <w:sz w:val="26"/>
          <w:szCs w:val="26"/>
        </w:rPr>
        <w:t xml:space="preserve"> </w:t>
      </w:r>
      <w:r w:rsidRPr="007C7AD3">
        <w:rPr>
          <w:rFonts w:cs="TT8Do00"/>
          <w:color w:val="000000"/>
          <w:sz w:val="26"/>
          <w:szCs w:val="26"/>
        </w:rPr>
        <w:t>choreografia</w:t>
      </w:r>
    </w:p>
    <w:p w:rsidR="007C7AD3" w:rsidRDefault="007C7AD3" w:rsidP="007C7AD3">
      <w:pPr>
        <w:spacing w:after="0"/>
        <w:rPr>
          <w:color w:val="000000"/>
          <w:sz w:val="26"/>
          <w:szCs w:val="26"/>
        </w:rPr>
      </w:pPr>
    </w:p>
    <w:p w:rsidR="007C7AD3" w:rsidRPr="007C7AD3" w:rsidRDefault="007C7AD3" w:rsidP="007C7AD3">
      <w:pPr>
        <w:spacing w:after="0"/>
        <w:rPr>
          <w:b/>
          <w:color w:val="000000"/>
          <w:sz w:val="26"/>
          <w:szCs w:val="26"/>
        </w:rPr>
      </w:pPr>
      <w:r w:rsidRPr="007C7AD3">
        <w:rPr>
          <w:b/>
          <w:color w:val="000000"/>
          <w:sz w:val="26"/>
          <w:szCs w:val="26"/>
        </w:rPr>
        <w:t>Prowadzenie podczas transmisji:</w:t>
      </w:r>
    </w:p>
    <w:p w:rsidR="007C7AD3" w:rsidRPr="007C7AD3" w:rsidRDefault="007C7AD3" w:rsidP="007C7AD3">
      <w:pPr>
        <w:spacing w:after="0"/>
        <w:rPr>
          <w:rFonts w:cs="TT8Eo00"/>
          <w:b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 xml:space="preserve">Deborah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Voigt</w:t>
      </w:r>
      <w:proofErr w:type="spellEnd"/>
    </w:p>
    <w:p w:rsidR="007C7AD3" w:rsidRDefault="007C7AD3" w:rsidP="007C7AD3">
      <w:pPr>
        <w:spacing w:after="0"/>
        <w:rPr>
          <w:color w:val="000000"/>
          <w:sz w:val="26"/>
          <w:szCs w:val="26"/>
        </w:rPr>
      </w:pPr>
    </w:p>
    <w:p w:rsidR="007C7AD3" w:rsidRPr="007C7AD3" w:rsidRDefault="007C7AD3" w:rsidP="007C7AD3">
      <w:pPr>
        <w:spacing w:after="0"/>
        <w:rPr>
          <w:b/>
          <w:color w:val="000000"/>
          <w:sz w:val="26"/>
          <w:szCs w:val="26"/>
        </w:rPr>
      </w:pPr>
      <w:r w:rsidRPr="007C7AD3">
        <w:rPr>
          <w:b/>
          <w:color w:val="000000"/>
          <w:sz w:val="26"/>
          <w:szCs w:val="26"/>
        </w:rPr>
        <w:t>Realizacja telewizyjna transmisji:</w:t>
      </w:r>
    </w:p>
    <w:p w:rsidR="007C7AD3" w:rsidRDefault="007C7AD3" w:rsidP="007C7AD3">
      <w:pPr>
        <w:spacing w:after="0"/>
        <w:rPr>
          <w:rFonts w:cs="TT8Eo00"/>
          <w:b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 xml:space="preserve">Gary </w:t>
      </w:r>
      <w:proofErr w:type="spellStart"/>
      <w:r w:rsidRPr="007C7AD3">
        <w:rPr>
          <w:rFonts w:cs="TT8Eo00"/>
          <w:b/>
          <w:color w:val="000000"/>
          <w:sz w:val="26"/>
          <w:szCs w:val="26"/>
        </w:rPr>
        <w:t>Halvorson</w:t>
      </w:r>
      <w:proofErr w:type="spellEnd"/>
    </w:p>
    <w:p w:rsidR="007C7AD3" w:rsidRPr="007C7AD3" w:rsidRDefault="007C7AD3" w:rsidP="007C7AD3">
      <w:pPr>
        <w:spacing w:after="0"/>
        <w:rPr>
          <w:rFonts w:cs="TT8Eo00"/>
          <w:b/>
          <w:color w:val="000000"/>
          <w:sz w:val="26"/>
          <w:szCs w:val="26"/>
        </w:rPr>
      </w:pPr>
    </w:p>
    <w:p w:rsidR="007C7AD3" w:rsidRPr="007C7AD3" w:rsidRDefault="007C7AD3" w:rsidP="007C7AD3">
      <w:pPr>
        <w:rPr>
          <w:rFonts w:cs="TT91o00"/>
          <w:color w:val="000000"/>
          <w:sz w:val="26"/>
          <w:szCs w:val="26"/>
        </w:rPr>
      </w:pPr>
      <w:r w:rsidRPr="007C7AD3">
        <w:rPr>
          <w:rFonts w:cs="TT91o00"/>
          <w:color w:val="000000"/>
          <w:sz w:val="26"/>
          <w:szCs w:val="26"/>
        </w:rPr>
        <w:t xml:space="preserve">Przedstawienie trwa około </w:t>
      </w:r>
      <w:r w:rsidRPr="007C7AD3">
        <w:rPr>
          <w:rFonts w:cs="TT92o00"/>
          <w:color w:val="000000"/>
          <w:sz w:val="26"/>
          <w:szCs w:val="26"/>
        </w:rPr>
        <w:t xml:space="preserve">4 godzin i 5 minut </w:t>
      </w:r>
      <w:r w:rsidRPr="007C7AD3">
        <w:rPr>
          <w:rFonts w:cs="TT91o00"/>
          <w:color w:val="000000"/>
          <w:sz w:val="26"/>
          <w:szCs w:val="26"/>
        </w:rPr>
        <w:t xml:space="preserve">(w tym 2 przerwy). </w:t>
      </w:r>
      <w:r>
        <w:rPr>
          <w:rFonts w:cs="TT91o00"/>
          <w:color w:val="000000"/>
          <w:sz w:val="26"/>
          <w:szCs w:val="26"/>
        </w:rPr>
        <w:t xml:space="preserve"> </w:t>
      </w:r>
      <w:r w:rsidRPr="007C7AD3">
        <w:rPr>
          <w:rFonts w:cs="TT91o00"/>
          <w:color w:val="000000"/>
          <w:sz w:val="26"/>
          <w:szCs w:val="26"/>
        </w:rPr>
        <w:t xml:space="preserve">Inscenizacja ta jest koprodukcją </w:t>
      </w:r>
      <w:proofErr w:type="spellStart"/>
      <w:r w:rsidRPr="007C7AD3">
        <w:rPr>
          <w:rFonts w:cs="TT91o00"/>
          <w:color w:val="000000"/>
          <w:sz w:val="26"/>
          <w:szCs w:val="26"/>
        </w:rPr>
        <w:t>The</w:t>
      </w:r>
      <w:proofErr w:type="spellEnd"/>
      <w:r w:rsidRPr="007C7AD3">
        <w:rPr>
          <w:rFonts w:cs="TT91o00"/>
          <w:color w:val="000000"/>
          <w:sz w:val="26"/>
          <w:szCs w:val="26"/>
        </w:rPr>
        <w:t xml:space="preserve"> </w:t>
      </w:r>
      <w:proofErr w:type="spellStart"/>
      <w:r w:rsidRPr="007C7AD3">
        <w:rPr>
          <w:rFonts w:cs="TT91o00"/>
          <w:color w:val="000000"/>
          <w:sz w:val="26"/>
          <w:szCs w:val="26"/>
        </w:rPr>
        <w:t>Metropolitan</w:t>
      </w:r>
      <w:proofErr w:type="spellEnd"/>
      <w:r w:rsidRPr="007C7AD3">
        <w:rPr>
          <w:rFonts w:cs="TT91o00"/>
          <w:color w:val="000000"/>
          <w:sz w:val="26"/>
          <w:szCs w:val="26"/>
        </w:rPr>
        <w:t xml:space="preserve"> Opera</w:t>
      </w:r>
      <w:r>
        <w:rPr>
          <w:rFonts w:cs="TT91o00"/>
          <w:color w:val="000000"/>
          <w:sz w:val="26"/>
          <w:szCs w:val="26"/>
        </w:rPr>
        <w:t xml:space="preserve"> </w:t>
      </w:r>
      <w:r w:rsidRPr="007C7AD3">
        <w:rPr>
          <w:rFonts w:cs="TT91o00"/>
          <w:color w:val="000000"/>
          <w:sz w:val="26"/>
          <w:szCs w:val="26"/>
        </w:rPr>
        <w:t xml:space="preserve">w Nowym Jorku i </w:t>
      </w:r>
      <w:proofErr w:type="spellStart"/>
      <w:r w:rsidRPr="007C7AD3">
        <w:rPr>
          <w:rFonts w:cs="TT91o00"/>
          <w:color w:val="000000"/>
          <w:sz w:val="26"/>
          <w:szCs w:val="26"/>
        </w:rPr>
        <w:t>English</w:t>
      </w:r>
      <w:proofErr w:type="spellEnd"/>
      <w:r w:rsidRPr="007C7AD3">
        <w:rPr>
          <w:rFonts w:cs="TT91o00"/>
          <w:color w:val="000000"/>
          <w:sz w:val="26"/>
          <w:szCs w:val="26"/>
        </w:rPr>
        <w:t xml:space="preserve"> National Opera w Londynie.</w:t>
      </w:r>
    </w:p>
    <w:p w:rsidR="007C7AD3" w:rsidRPr="007C7AD3" w:rsidRDefault="007C7AD3" w:rsidP="007C7AD3">
      <w:pPr>
        <w:rPr>
          <w:rFonts w:cs="TT95o00"/>
          <w:b/>
          <w:sz w:val="26"/>
          <w:szCs w:val="26"/>
        </w:rPr>
      </w:pPr>
      <w:r w:rsidRPr="007C7AD3">
        <w:rPr>
          <w:rFonts w:cs="TT95o00"/>
          <w:b/>
          <w:sz w:val="26"/>
          <w:szCs w:val="26"/>
        </w:rPr>
        <w:t>Treść opery</w:t>
      </w:r>
    </w:p>
    <w:p w:rsidR="007C7AD3" w:rsidRPr="007C7AD3" w:rsidRDefault="007C7AD3" w:rsidP="007C7AD3">
      <w:pPr>
        <w:rPr>
          <w:rFonts w:cs="TT8Eo00"/>
          <w:sz w:val="26"/>
          <w:szCs w:val="26"/>
          <w:u w:val="single"/>
        </w:rPr>
      </w:pPr>
      <w:r w:rsidRPr="007C7AD3">
        <w:rPr>
          <w:rFonts w:cs="TT8Eo00"/>
          <w:sz w:val="26"/>
          <w:szCs w:val="26"/>
          <w:u w:val="single"/>
        </w:rPr>
        <w:t>Akt pierwszy</w:t>
      </w:r>
    </w:p>
    <w:p w:rsidR="007C7AD3" w:rsidRPr="007C7AD3" w:rsidRDefault="007C7AD3" w:rsidP="007C7AD3">
      <w:pPr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Jesień. Osiadła na wsi pani </w:t>
      </w:r>
      <w:proofErr w:type="spellStart"/>
      <w:r w:rsidRPr="007C7AD3">
        <w:rPr>
          <w:color w:val="000000"/>
          <w:sz w:val="26"/>
          <w:szCs w:val="26"/>
        </w:rPr>
        <w:t>Łarina</w:t>
      </w:r>
      <w:proofErr w:type="spellEnd"/>
      <w:r w:rsidRPr="007C7AD3">
        <w:rPr>
          <w:color w:val="000000"/>
          <w:sz w:val="26"/>
          <w:szCs w:val="26"/>
        </w:rPr>
        <w:t xml:space="preserve"> wspomina czas, zanim wyszła za mąż. Kochała pewnego mężczyznę,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ale zmuszono ją do małżeństwa z innym. Teraz, kiedy jest wdową, opiekuje się majątkiem ziemskim,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który pozostał jej w spadku po mężu i wychowuje dwie prawie dorosłe córki: Tatianę i Olgę. Tatiana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spędza czas na rozmyślaniach, czytaniu powieści i zbytnim przejmowaniu się losami ich bohaterów, Olga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 xml:space="preserve">natomiast cieszy się każdym dniem, jest wesoła i beztroska. O rękę Olgi zabiega sąsiad </w:t>
      </w:r>
      <w:proofErr w:type="spellStart"/>
      <w:r w:rsidRPr="007C7AD3">
        <w:rPr>
          <w:color w:val="000000"/>
          <w:sz w:val="26"/>
          <w:szCs w:val="26"/>
        </w:rPr>
        <w:t>Łarinych</w:t>
      </w:r>
      <w:proofErr w:type="spellEnd"/>
      <w:r w:rsidRPr="007C7AD3">
        <w:rPr>
          <w:color w:val="000000"/>
          <w:sz w:val="26"/>
          <w:szCs w:val="26"/>
        </w:rPr>
        <w:t xml:space="preserve"> – poeta</w:t>
      </w:r>
      <w:r>
        <w:rPr>
          <w:color w:val="000000"/>
          <w:sz w:val="26"/>
          <w:szCs w:val="26"/>
        </w:rPr>
        <w:t xml:space="preserve"> </w:t>
      </w:r>
      <w:proofErr w:type="spellStart"/>
      <w:r w:rsidRPr="007C7AD3">
        <w:rPr>
          <w:color w:val="000000"/>
          <w:sz w:val="26"/>
          <w:szCs w:val="26"/>
        </w:rPr>
        <w:t>Leński</w:t>
      </w:r>
      <w:proofErr w:type="spellEnd"/>
      <w:r w:rsidRPr="007C7AD3">
        <w:rPr>
          <w:color w:val="000000"/>
          <w:sz w:val="26"/>
          <w:szCs w:val="26"/>
        </w:rPr>
        <w:t>. Pewnego dnia Włodzimierz odwiedza po raz kolejny swoją ukochaną, ale tym razem przywozi ze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sobą niespodziewanego gościa. Jest nim Eugeniusz Oniegin, wytworny młody mężczyzna, w którym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rozmarzona Tatiana natychmiast się zakochuje.</w:t>
      </w:r>
    </w:p>
    <w:p w:rsidR="007C7AD3" w:rsidRPr="007C7AD3" w:rsidRDefault="007C7AD3" w:rsidP="007C7AD3">
      <w:pPr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Po wizycie panów, wieczorem, kładąc się już spać, Tatiana prosi nianię </w:t>
      </w:r>
      <w:proofErr w:type="spellStart"/>
      <w:r w:rsidRPr="007C7AD3">
        <w:rPr>
          <w:color w:val="000000"/>
          <w:sz w:val="26"/>
          <w:szCs w:val="26"/>
        </w:rPr>
        <w:t>Filipiewną</w:t>
      </w:r>
      <w:proofErr w:type="spellEnd"/>
      <w:r w:rsidRPr="007C7AD3">
        <w:rPr>
          <w:color w:val="000000"/>
          <w:sz w:val="26"/>
          <w:szCs w:val="26"/>
        </w:rPr>
        <w:t>, aby ta opowiedziała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jej o swojej pierwszej miłości i małżeństwie. Po dość przygnębiającej opowieści niania wychodzi, 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Tatiana – wbrew wszelkim konwenansom – postanawia napisać list do Oniegina, w którym wyzna mu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swe uczucia. Rankiem (Tatiana nie zmrużyła oka) prosi nianię, aby ta przy pomocy swojego wnuczka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dostarczyła list adresatowi.</w:t>
      </w:r>
    </w:p>
    <w:p w:rsidR="007C7AD3" w:rsidRPr="007C7AD3" w:rsidRDefault="007C7AD3" w:rsidP="007C7AD3">
      <w:pPr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Tatiana czeka w ogrodzie na odpowiedź </w:t>
      </w:r>
      <w:proofErr w:type="spellStart"/>
      <w:r w:rsidRPr="007C7AD3">
        <w:rPr>
          <w:color w:val="000000"/>
          <w:sz w:val="26"/>
          <w:szCs w:val="26"/>
        </w:rPr>
        <w:t>Onieginia</w:t>
      </w:r>
      <w:proofErr w:type="spellEnd"/>
      <w:r w:rsidRPr="007C7AD3">
        <w:rPr>
          <w:color w:val="000000"/>
          <w:sz w:val="26"/>
          <w:szCs w:val="26"/>
        </w:rPr>
        <w:t>. Ten zjawia się w końcu. Przyznaje, że list go wzruszył,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niemniej jednak nie może zaoferować młodej dziewczynie nic więcej poza przyjaźnią. Mentorskim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tonem radzi jej też, aby kontrolowała swoje emocje, by ktoś nie wykorzystał jej – naiwnej.</w:t>
      </w:r>
    </w:p>
    <w:p w:rsidR="007C7AD3" w:rsidRPr="007C7AD3" w:rsidRDefault="007C7AD3" w:rsidP="007C7AD3">
      <w:pPr>
        <w:rPr>
          <w:rFonts w:cs="TT96o00"/>
          <w:i/>
          <w:sz w:val="26"/>
          <w:szCs w:val="26"/>
        </w:rPr>
      </w:pPr>
      <w:r w:rsidRPr="007C7AD3">
        <w:rPr>
          <w:rFonts w:cs="TT96o00"/>
          <w:i/>
          <w:sz w:val="26"/>
          <w:szCs w:val="26"/>
        </w:rPr>
        <w:t>przerwa</w:t>
      </w:r>
    </w:p>
    <w:p w:rsidR="007C7AD3" w:rsidRPr="007C7AD3" w:rsidRDefault="007C7AD3" w:rsidP="007C7AD3">
      <w:pPr>
        <w:rPr>
          <w:rFonts w:cs="TT8Eo00"/>
          <w:b/>
          <w:sz w:val="26"/>
          <w:szCs w:val="26"/>
        </w:rPr>
      </w:pPr>
      <w:r w:rsidRPr="007C7AD3">
        <w:rPr>
          <w:rFonts w:cs="TT8Eo00"/>
          <w:b/>
          <w:sz w:val="26"/>
          <w:szCs w:val="26"/>
        </w:rPr>
        <w:lastRenderedPageBreak/>
        <w:t>Akt drugi</w:t>
      </w:r>
    </w:p>
    <w:p w:rsidR="007C7AD3" w:rsidRPr="007C7AD3" w:rsidRDefault="007C7AD3" w:rsidP="007C7AD3">
      <w:pPr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Styczeń. Okoliczni sąsiedzi zostali zaproszeni do majątku </w:t>
      </w:r>
      <w:proofErr w:type="spellStart"/>
      <w:r w:rsidRPr="007C7AD3">
        <w:rPr>
          <w:color w:val="000000"/>
          <w:sz w:val="26"/>
          <w:szCs w:val="26"/>
        </w:rPr>
        <w:t>Łarinych</w:t>
      </w:r>
      <w:proofErr w:type="spellEnd"/>
      <w:r w:rsidRPr="007C7AD3">
        <w:rPr>
          <w:color w:val="000000"/>
          <w:sz w:val="26"/>
          <w:szCs w:val="26"/>
        </w:rPr>
        <w:t xml:space="preserve"> na bal z okazji imienin Tatiany.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 xml:space="preserve">Przybywa także Oniegin, który niechętnie zgodził się towarzyszyć </w:t>
      </w:r>
      <w:proofErr w:type="spellStart"/>
      <w:r w:rsidRPr="007C7AD3">
        <w:rPr>
          <w:color w:val="000000"/>
          <w:sz w:val="26"/>
          <w:szCs w:val="26"/>
        </w:rPr>
        <w:t>Leńskiemu</w:t>
      </w:r>
      <w:proofErr w:type="spellEnd"/>
      <w:r w:rsidRPr="007C7AD3">
        <w:rPr>
          <w:color w:val="000000"/>
          <w:sz w:val="26"/>
          <w:szCs w:val="26"/>
        </w:rPr>
        <w:t>, ponieważ prowincjonalne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uroczystości rodzinne strasznie go nudzą. Dodatkowo zirytowany faktem, że goście, plotkując, coraz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 xml:space="preserve">śmielej łączą jego osobę z Tatianą, mści się na </w:t>
      </w:r>
      <w:proofErr w:type="spellStart"/>
      <w:r w:rsidRPr="007C7AD3">
        <w:rPr>
          <w:color w:val="000000"/>
          <w:sz w:val="26"/>
          <w:szCs w:val="26"/>
        </w:rPr>
        <w:t>Leńskim</w:t>
      </w:r>
      <w:proofErr w:type="spellEnd"/>
      <w:r w:rsidRPr="007C7AD3">
        <w:rPr>
          <w:color w:val="000000"/>
          <w:sz w:val="26"/>
          <w:szCs w:val="26"/>
        </w:rPr>
        <w:t xml:space="preserve">: zaczyna ostentacyjnie flirtować z Olgą. </w:t>
      </w:r>
      <w:proofErr w:type="spellStart"/>
      <w:r w:rsidRPr="007C7AD3">
        <w:rPr>
          <w:color w:val="000000"/>
          <w:sz w:val="26"/>
          <w:szCs w:val="26"/>
        </w:rPr>
        <w:t>Leński</w:t>
      </w:r>
      <w:proofErr w:type="spellEnd"/>
      <w:r w:rsidRPr="007C7AD3">
        <w:rPr>
          <w:color w:val="000000"/>
          <w:sz w:val="26"/>
          <w:szCs w:val="26"/>
        </w:rPr>
        <w:t xml:space="preserve"> nie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rozumie powodów zachowania swego przyjaciela, zazdrość zaślepia go na tyle, że wyzywa Oniegina na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pojedynek. Bal kończy się skandalem.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 xml:space="preserve">Przed pojedynkiem </w:t>
      </w:r>
      <w:proofErr w:type="spellStart"/>
      <w:r w:rsidRPr="007C7AD3">
        <w:rPr>
          <w:color w:val="000000"/>
          <w:sz w:val="26"/>
          <w:szCs w:val="26"/>
        </w:rPr>
        <w:t>Leński</w:t>
      </w:r>
      <w:proofErr w:type="spellEnd"/>
      <w:r w:rsidRPr="007C7AD3">
        <w:rPr>
          <w:color w:val="000000"/>
          <w:sz w:val="26"/>
          <w:szCs w:val="26"/>
        </w:rPr>
        <w:t xml:space="preserve"> rozmyśla o poezji, miłości do Olgi i śmierci. Przybywa Oniegin wraz ze swym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sekundantem. Choć emocje już opadły, honor nie pozwala mężczyznom zrezygnować z pojedynku. Pada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 xml:space="preserve">strzał. </w:t>
      </w:r>
      <w:proofErr w:type="spellStart"/>
      <w:r w:rsidRPr="007C7AD3">
        <w:rPr>
          <w:color w:val="000000"/>
          <w:sz w:val="26"/>
          <w:szCs w:val="26"/>
        </w:rPr>
        <w:t>Leński</w:t>
      </w:r>
      <w:proofErr w:type="spellEnd"/>
      <w:r w:rsidRPr="007C7AD3">
        <w:rPr>
          <w:color w:val="000000"/>
          <w:sz w:val="26"/>
          <w:szCs w:val="26"/>
        </w:rPr>
        <w:t xml:space="preserve"> nie żyje.</w:t>
      </w:r>
    </w:p>
    <w:p w:rsidR="007C7AD3" w:rsidRPr="007C7AD3" w:rsidRDefault="007C7AD3" w:rsidP="007C7AD3">
      <w:pPr>
        <w:rPr>
          <w:rFonts w:cs="TT96o00"/>
          <w:i/>
          <w:sz w:val="26"/>
          <w:szCs w:val="26"/>
        </w:rPr>
      </w:pPr>
      <w:r w:rsidRPr="007C7AD3">
        <w:rPr>
          <w:rFonts w:cs="TT96o00"/>
          <w:i/>
          <w:sz w:val="26"/>
          <w:szCs w:val="26"/>
        </w:rPr>
        <w:t>przerwa</w:t>
      </w:r>
    </w:p>
    <w:p w:rsidR="007C7AD3" w:rsidRPr="007C7AD3" w:rsidRDefault="007C7AD3" w:rsidP="007C7AD3">
      <w:pPr>
        <w:rPr>
          <w:rFonts w:cs="TT8Eo00"/>
          <w:b/>
          <w:sz w:val="26"/>
          <w:szCs w:val="26"/>
        </w:rPr>
      </w:pPr>
      <w:r w:rsidRPr="007C7AD3">
        <w:rPr>
          <w:rFonts w:cs="TT8Eo00"/>
          <w:b/>
          <w:sz w:val="26"/>
          <w:szCs w:val="26"/>
        </w:rPr>
        <w:t>Akt trzeci</w:t>
      </w:r>
    </w:p>
    <w:p w:rsidR="007C7AD3" w:rsidRPr="007C7AD3" w:rsidRDefault="007C7AD3" w:rsidP="007C7AD3">
      <w:pPr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>Sankt Petersburg, kilka lat później. Próbując zagłuszyć wyrzuty sumienia po zabójstwie przyjaciela,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 xml:space="preserve">Oniegin wiele podróżował, teraz jednak powraca do stolicy. Na balu u księcia </w:t>
      </w:r>
      <w:proofErr w:type="spellStart"/>
      <w:r w:rsidRPr="007C7AD3">
        <w:rPr>
          <w:color w:val="000000"/>
          <w:sz w:val="26"/>
          <w:szCs w:val="26"/>
        </w:rPr>
        <w:t>Griemina</w:t>
      </w:r>
      <w:proofErr w:type="spellEnd"/>
      <w:r w:rsidRPr="007C7AD3">
        <w:rPr>
          <w:color w:val="000000"/>
          <w:sz w:val="26"/>
          <w:szCs w:val="26"/>
        </w:rPr>
        <w:t xml:space="preserve"> ma okazję być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przedstawiony jego nowej żonie. Zdumiony, rozpoznaje w niej Tatianę, obecnie dostojną księżnę.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Oniegin uświadamia sobie, że był i nadal jest w niej zakochany.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Oniegin wysłał list do Tatiany z prośbą o spotkanie, do którego później dochodzi. Mężczyzna prosi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księżnę, by z nim uciekła. Tatiana przyznaje, że wciąż go kocha, ale pozostanie wierna przysiędze i</w:t>
      </w:r>
      <w:r>
        <w:rPr>
          <w:color w:val="000000"/>
          <w:sz w:val="26"/>
          <w:szCs w:val="26"/>
        </w:rPr>
        <w:t xml:space="preserve"> </w:t>
      </w:r>
      <w:r w:rsidRPr="007C7AD3">
        <w:rPr>
          <w:color w:val="000000"/>
          <w:sz w:val="26"/>
          <w:szCs w:val="26"/>
        </w:rPr>
        <w:t>absolutnie nie opuści męża. Rozstają się po raz ostatni. Oniegin przeklina siebie i swój los.</w:t>
      </w:r>
      <w:r>
        <w:rPr>
          <w:color w:val="000000"/>
          <w:sz w:val="26"/>
          <w:szCs w:val="26"/>
        </w:rPr>
        <w:t xml:space="preserve"> </w:t>
      </w:r>
      <w:r w:rsidRPr="007C7AD3">
        <w:rPr>
          <w:rFonts w:cs="TT8Eo00"/>
          <w:color w:val="000000"/>
          <w:sz w:val="26"/>
          <w:szCs w:val="26"/>
        </w:rPr>
        <w:t xml:space="preserve">Tłumaczenie i opracowanie: </w:t>
      </w:r>
      <w:r w:rsidRPr="007C7AD3">
        <w:rPr>
          <w:color w:val="000000"/>
          <w:sz w:val="26"/>
          <w:szCs w:val="26"/>
        </w:rPr>
        <w:t>Bartłomiej Majchrzak.</w:t>
      </w:r>
    </w:p>
    <w:p w:rsidR="007C7AD3" w:rsidRPr="007C7AD3" w:rsidRDefault="007C7AD3" w:rsidP="007C7AD3">
      <w:pPr>
        <w:rPr>
          <w:rFonts w:cs="TT8Eo00"/>
          <w:b/>
          <w:color w:val="000000"/>
          <w:sz w:val="26"/>
          <w:szCs w:val="26"/>
        </w:rPr>
      </w:pPr>
      <w:r w:rsidRPr="007C7AD3">
        <w:rPr>
          <w:rFonts w:cs="TT8Eo00"/>
          <w:b/>
          <w:color w:val="000000"/>
          <w:sz w:val="26"/>
          <w:szCs w:val="26"/>
        </w:rPr>
        <w:t>Źródła:</w:t>
      </w:r>
    </w:p>
    <w:p w:rsidR="007C7AD3" w:rsidRPr="007C7AD3" w:rsidRDefault="007C7AD3" w:rsidP="007C7AD3">
      <w:pPr>
        <w:spacing w:after="120" w:line="240" w:lineRule="auto"/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1. Materiały promocyjne </w:t>
      </w:r>
      <w:proofErr w:type="spellStart"/>
      <w:r w:rsidRPr="007C7AD3">
        <w:rPr>
          <w:color w:val="000000"/>
          <w:sz w:val="26"/>
          <w:szCs w:val="26"/>
        </w:rPr>
        <w:t>The</w:t>
      </w:r>
      <w:proofErr w:type="spellEnd"/>
      <w:r w:rsidRPr="007C7AD3">
        <w:rPr>
          <w:color w:val="000000"/>
          <w:sz w:val="26"/>
          <w:szCs w:val="26"/>
        </w:rPr>
        <w:t xml:space="preserve"> </w:t>
      </w:r>
      <w:proofErr w:type="spellStart"/>
      <w:r w:rsidRPr="007C7AD3">
        <w:rPr>
          <w:color w:val="000000"/>
          <w:sz w:val="26"/>
          <w:szCs w:val="26"/>
        </w:rPr>
        <w:t>Metropolitan</w:t>
      </w:r>
      <w:proofErr w:type="spellEnd"/>
      <w:r w:rsidRPr="007C7AD3">
        <w:rPr>
          <w:color w:val="000000"/>
          <w:sz w:val="26"/>
          <w:szCs w:val="26"/>
        </w:rPr>
        <w:t xml:space="preserve"> Opera.</w:t>
      </w:r>
    </w:p>
    <w:p w:rsidR="007C7AD3" w:rsidRPr="007C7AD3" w:rsidRDefault="007C7AD3" w:rsidP="007C7AD3">
      <w:pPr>
        <w:spacing w:after="120" w:line="240" w:lineRule="auto"/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2. Piotr Kamiński, </w:t>
      </w:r>
      <w:r w:rsidRPr="007C7AD3">
        <w:rPr>
          <w:rFonts w:cs="TT8Do00"/>
          <w:color w:val="000000"/>
          <w:sz w:val="26"/>
          <w:szCs w:val="26"/>
        </w:rPr>
        <w:t>Tysiąc i jedna opera</w:t>
      </w:r>
      <w:r w:rsidRPr="007C7AD3">
        <w:rPr>
          <w:color w:val="000000"/>
          <w:sz w:val="26"/>
          <w:szCs w:val="26"/>
        </w:rPr>
        <w:t>, t. 1. i 2., Polskie Wydawnictwo Muzyczne SA, Kraków 2008.</w:t>
      </w:r>
    </w:p>
    <w:p w:rsidR="007C7AD3" w:rsidRPr="007C7AD3" w:rsidRDefault="007C7AD3" w:rsidP="007C7AD3">
      <w:pPr>
        <w:spacing w:after="120" w:line="240" w:lineRule="auto"/>
        <w:rPr>
          <w:color w:val="000000"/>
          <w:sz w:val="26"/>
          <w:szCs w:val="26"/>
        </w:rPr>
      </w:pPr>
      <w:r w:rsidRPr="007C7AD3">
        <w:rPr>
          <w:color w:val="000000"/>
          <w:sz w:val="26"/>
          <w:szCs w:val="26"/>
        </w:rPr>
        <w:t xml:space="preserve">3. Lucjan Kydryński, </w:t>
      </w:r>
      <w:r w:rsidRPr="007C7AD3">
        <w:rPr>
          <w:rFonts w:cs="TT8Do00"/>
          <w:color w:val="000000"/>
          <w:sz w:val="26"/>
          <w:szCs w:val="26"/>
        </w:rPr>
        <w:t>Opera na cały rok. Kalendarium</w:t>
      </w:r>
      <w:r w:rsidRPr="007C7AD3">
        <w:rPr>
          <w:color w:val="000000"/>
          <w:sz w:val="26"/>
          <w:szCs w:val="26"/>
        </w:rPr>
        <w:t>, t. 1. i 2., Polskie Wydawnictwo Muzyczne,</w:t>
      </w:r>
    </w:p>
    <w:p w:rsidR="00BA5FEF" w:rsidRPr="007C7AD3" w:rsidRDefault="007C7AD3" w:rsidP="007C7AD3">
      <w:pPr>
        <w:spacing w:after="120" w:line="240" w:lineRule="auto"/>
        <w:rPr>
          <w:sz w:val="26"/>
          <w:szCs w:val="26"/>
        </w:rPr>
      </w:pPr>
      <w:r w:rsidRPr="007C7AD3">
        <w:rPr>
          <w:color w:val="000000"/>
          <w:sz w:val="26"/>
          <w:szCs w:val="26"/>
        </w:rPr>
        <w:t>Kraków 1989.</w:t>
      </w:r>
    </w:p>
    <w:sectPr w:rsidR="00BA5FEF" w:rsidRPr="007C7AD3" w:rsidSect="00BA5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T8C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8Bo00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T8D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8E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8F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94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91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92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95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96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C7AD3"/>
    <w:rsid w:val="007C7AD3"/>
    <w:rsid w:val="00B7566F"/>
    <w:rsid w:val="00BA5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F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681</Words>
  <Characters>4091</Characters>
  <Application>Microsoft Office Word</Application>
  <DocSecurity>0</DocSecurity>
  <Lines>34</Lines>
  <Paragraphs>9</Paragraphs>
  <ScaleCrop>false</ScaleCrop>
  <Company/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2</cp:revision>
  <dcterms:created xsi:type="dcterms:W3CDTF">2015-04-14T11:45:00Z</dcterms:created>
  <dcterms:modified xsi:type="dcterms:W3CDTF">2015-04-14T11:52:00Z</dcterms:modified>
</cp:coreProperties>
</file>