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F0A" w:rsidRPr="00D27B61" w:rsidRDefault="00F07F0A" w:rsidP="00F07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27B61">
        <w:rPr>
          <w:rFonts w:ascii="Times New Roman" w:hAnsi="Times New Roman" w:cs="Times New Roman"/>
          <w:b/>
          <w:bCs/>
          <w:color w:val="00AFF0"/>
          <w:sz w:val="26"/>
          <w:szCs w:val="26"/>
        </w:rPr>
        <w:t>ZESPÓŁ DO SPRAW BUDŻETU OBYWATELSKIEGO PŁOCKA</w:t>
      </w:r>
    </w:p>
    <w:p w:rsidR="00F07F0A" w:rsidRPr="00D27B61" w:rsidRDefault="00F07F0A" w:rsidP="00F07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27B61">
        <w:rPr>
          <w:rFonts w:ascii="Times New Roman" w:hAnsi="Times New Roman" w:cs="Times New Roman"/>
          <w:b/>
          <w:bCs/>
          <w:sz w:val="26"/>
          <w:szCs w:val="26"/>
        </w:rPr>
        <w:t>– niezależna grupa osób reprezentująca różne środowiska. Tworzą ją przedstawiciele mediów, organizacji pozarządowych, radnych i biznesu.</w:t>
      </w:r>
    </w:p>
    <w:p w:rsidR="00F07F0A" w:rsidRPr="00D27B61" w:rsidRDefault="00F07F0A" w:rsidP="00F07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07F0A" w:rsidRPr="00D27B61" w:rsidRDefault="00F07F0A" w:rsidP="00F07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D27B61">
        <w:rPr>
          <w:rFonts w:ascii="Times New Roman" w:hAnsi="Times New Roman" w:cs="Times New Roman"/>
          <w:b/>
          <w:bCs/>
          <w:sz w:val="26"/>
          <w:szCs w:val="26"/>
        </w:rPr>
        <w:t>Skład Zespołu: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Arkadiusz Adamkowski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Redaktor Naczelny Gazety Wyborczej Płock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Jakub Chonchera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Dziennikarz Radia Eska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Grażyna Cieślik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Radna Rady Miasta Płocka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Mariola Lewandowska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Stowarzyszenie Czas Kobiety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Bożena Musiał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Radna Rady Miasta Płocka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Ks. Tomasz Opalinski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Dyrektor Katolickiego Radia Płock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Marek Owczarek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Stowarzyszenie Academia Economica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Tomasz Paszkiewicz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Dziennikarz Portalu Płock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Tadeusz Pięta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Stowarzyszenie Przyjaciół Muzeum Mazowieckiego,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Towarzystwo Przyjaciół Płocka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Katarzyna Piórkowska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Dziennikarka Radia dla Ciebie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Barbara Smardzewska-Czmiel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Radna Rady Miasta Płocka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Tomasz Szatkowski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Redaktor Naczelny Tygodnika Płockiego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Sebastian Śmietanowski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Dziennikarz TVP Warszawa (Oddział Płock)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lastRenderedPageBreak/>
        <w:t>Magdalena Walewska - Randak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Redaktor Naczelna Multi TV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Rafał Wereszczaka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Redaktor Naczelny Sportowca Płockiego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Marek Wróblewski</w:t>
      </w:r>
    </w:p>
    <w:p w:rsidR="00D27B61" w:rsidRPr="00D27B61" w:rsidRDefault="00D27B61" w:rsidP="00D27B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Przedstawiciel Loży Płockiej Business Centre Club,</w:t>
      </w:r>
    </w:p>
    <w:p w:rsidR="00D27B61" w:rsidRPr="00D27B61" w:rsidRDefault="00D27B61" w:rsidP="00D27B61">
      <w:pPr>
        <w:rPr>
          <w:rFonts w:ascii="Times New Roman" w:hAnsi="Times New Roman" w:cs="Times New Roman"/>
          <w:sz w:val="26"/>
          <w:szCs w:val="26"/>
        </w:rPr>
      </w:pPr>
      <w:r w:rsidRPr="00D27B61">
        <w:rPr>
          <w:rFonts w:ascii="Times New Roman" w:hAnsi="Times New Roman" w:cs="Times New Roman"/>
          <w:sz w:val="26"/>
          <w:szCs w:val="26"/>
        </w:rPr>
        <w:t>wiceprezes zarządu Petro Mechanika S.A.</w:t>
      </w:r>
    </w:p>
    <w:p w:rsidR="00F07F0A" w:rsidRPr="00D27B61" w:rsidRDefault="00F07F0A" w:rsidP="00F07F0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82611" w:rsidRPr="00D27B61" w:rsidRDefault="00882611">
      <w:pPr>
        <w:rPr>
          <w:rFonts w:ascii="Times New Roman" w:hAnsi="Times New Roman" w:cs="Times New Roman"/>
          <w:sz w:val="26"/>
          <w:szCs w:val="26"/>
        </w:rPr>
      </w:pPr>
    </w:p>
    <w:sectPr w:rsidR="00882611" w:rsidRPr="00D27B61" w:rsidSect="005B1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07F0A"/>
    <w:rsid w:val="001456BD"/>
    <w:rsid w:val="00583CEA"/>
    <w:rsid w:val="005B12E5"/>
    <w:rsid w:val="005F2B2A"/>
    <w:rsid w:val="00882611"/>
    <w:rsid w:val="00A73C73"/>
    <w:rsid w:val="00B15552"/>
    <w:rsid w:val="00D27B61"/>
    <w:rsid w:val="00F07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F0A"/>
    <w:rPr>
      <w:rFonts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2013-03-15T10:38:00Z</dcterms:created>
  <dcterms:modified xsi:type="dcterms:W3CDTF">2013-03-15T10:38:00Z</dcterms:modified>
</cp:coreProperties>
</file>