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24B2" w:rsidRPr="00E32512" w:rsidRDefault="004E0F48" w:rsidP="0096155E">
      <w:pPr>
        <w:jc w:val="center"/>
        <w:rPr>
          <w:rFonts w:ascii="Garamond" w:hAnsi="Garamond"/>
          <w:color w:val="0F243E" w:themeColor="text2" w:themeShade="80"/>
          <w:sz w:val="28"/>
          <w:szCs w:val="28"/>
        </w:rPr>
      </w:pPr>
      <w:r w:rsidRPr="004E0F48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6" type="#_x0000_t202" style="position:absolute;left:0;text-align:left;margin-left:0;margin-top:-16.85pt;width:453.6pt;height:107.75pt;z-index:251669504;visibility:visible;mso-wrap-style:none;mso-position-horizontal:center;mso-position-horizontal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" filled="f" stroked="f">
            <v:textbox style="mso-fit-shape-to-text:t">
              <w:txbxContent>
                <w:p w:rsidR="00680131" w:rsidRPr="00F44736" w:rsidRDefault="00680131" w:rsidP="00F44736">
                  <w:pPr>
                    <w:jc w:val="center"/>
                    <w:rPr>
                      <w:rFonts w:ascii="Garamond" w:hAnsi="Garamond"/>
                      <w:b/>
                      <w:noProof/>
                      <w:color w:val="0F243E" w:themeColor="text2" w:themeShade="80"/>
                      <w:sz w:val="28"/>
                      <w:szCs w:val="28"/>
                    </w:rPr>
                  </w:pP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 xml:space="preserve">Mazowieckie Samorządowe </w:t>
                  </w:r>
                  <w:r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br/>
                  </w: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>Centrum Doskonalenia Nauczycieli</w:t>
                  </w: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br/>
                  </w:r>
                  <w:r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 xml:space="preserve">oraz </w:t>
                  </w: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 xml:space="preserve">Liceum Ogólnokształcące </w:t>
                  </w:r>
                  <w:r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br/>
                  </w: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 xml:space="preserve">im. Marszałka St. Małachowskiego </w:t>
                  </w:r>
                  <w:r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br/>
                  </w:r>
                  <w:r w:rsidRPr="00E32512">
                    <w:rPr>
                      <w:rFonts w:ascii="Garamond" w:hAnsi="Garamond"/>
                      <w:b/>
                      <w:color w:val="0F243E" w:themeColor="text2" w:themeShade="80"/>
                      <w:sz w:val="28"/>
                      <w:szCs w:val="28"/>
                    </w:rPr>
                    <w:t>w Płocku</w:t>
                  </w:r>
                </w:p>
              </w:txbxContent>
            </v:textbox>
            <w10:wrap type="square" anchorx="margin"/>
          </v:shape>
        </w:pict>
      </w:r>
      <w:r w:rsidR="00680131"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margin">
              <wp:posOffset>-252095</wp:posOffset>
            </wp:positionH>
            <wp:positionV relativeFrom="paragraph">
              <wp:posOffset>-490220</wp:posOffset>
            </wp:positionV>
            <wp:extent cx="1371600" cy="1038225"/>
            <wp:effectExtent l="0" t="0" r="0" b="0"/>
            <wp:wrapNone/>
            <wp:docPr id="22" name="Obraz 3" descr="E:\mscdn\Obrazy\Logo MSCDN\logo_2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3" descr="E:\mscdn\Obrazy\Logo MSCDN\logo_2a.png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131">
        <w:rPr>
          <w:rFonts w:ascii="Garamond" w:hAnsi="Garamond"/>
          <w:b/>
          <w:noProof/>
          <w:color w:val="0F243E" w:themeColor="text2" w:themeShade="80"/>
          <w:sz w:val="28"/>
          <w:szCs w:val="28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-3033395</wp:posOffset>
            </wp:positionH>
            <wp:positionV relativeFrom="paragraph">
              <wp:posOffset>-33020</wp:posOffset>
            </wp:positionV>
            <wp:extent cx="10972800" cy="9210675"/>
            <wp:effectExtent l="0" t="876300" r="0" b="866775"/>
            <wp:wrapNone/>
            <wp:docPr id="1" name="Obraz 1" descr="C:\Users\Gasik\Desktop\sky_texture1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sik\Desktop\sky_texture19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972800" cy="921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131">
        <w:rPr>
          <w:rFonts w:ascii="Garamond" w:hAnsi="Garamond"/>
          <w:b/>
          <w:noProof/>
          <w:color w:val="0F243E" w:themeColor="text2" w:themeShade="80"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margin">
              <wp:posOffset>4881880</wp:posOffset>
            </wp:positionH>
            <wp:positionV relativeFrom="margin">
              <wp:posOffset>-490220</wp:posOffset>
            </wp:positionV>
            <wp:extent cx="756920" cy="1209675"/>
            <wp:effectExtent l="0" t="0" r="5080" b="0"/>
            <wp:wrapSquare wrapText="bothSides"/>
            <wp:docPr id="6" name="Obraz 3" descr="C:\Users\Gasik\Desktop\her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Gasik\Desktop\herb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920" cy="1209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5B609D" w:rsidRPr="00E32512">
        <w:rPr>
          <w:rFonts w:ascii="Garamond" w:hAnsi="Garamond"/>
          <w:color w:val="0F243E" w:themeColor="text2" w:themeShade="80"/>
          <w:sz w:val="28"/>
          <w:szCs w:val="28"/>
        </w:rPr>
        <w:t>zaprasza</w:t>
      </w:r>
      <w:r w:rsidR="009C0F01">
        <w:rPr>
          <w:rFonts w:ascii="Garamond" w:hAnsi="Garamond"/>
          <w:color w:val="0F243E" w:themeColor="text2" w:themeShade="80"/>
          <w:sz w:val="28"/>
          <w:szCs w:val="28"/>
        </w:rPr>
        <w:t>ją</w:t>
      </w:r>
      <w:r w:rsidR="005B609D" w:rsidRPr="00E32512">
        <w:rPr>
          <w:rFonts w:ascii="Garamond" w:hAnsi="Garamond"/>
          <w:color w:val="0F243E" w:themeColor="text2" w:themeShade="80"/>
          <w:sz w:val="28"/>
          <w:szCs w:val="28"/>
        </w:rPr>
        <w:br/>
        <w:t>nauczycieli, psychologów, pedagogów, dyrektorów</w:t>
      </w:r>
      <w:r w:rsidR="0096155E" w:rsidRPr="00E32512">
        <w:rPr>
          <w:rFonts w:ascii="Garamond" w:hAnsi="Garamond"/>
          <w:color w:val="0F243E" w:themeColor="text2" w:themeShade="80"/>
          <w:sz w:val="28"/>
          <w:szCs w:val="28"/>
        </w:rPr>
        <w:t xml:space="preserve"> szkół</w:t>
      </w:r>
      <w:r w:rsidR="005B609D" w:rsidRPr="00E32512">
        <w:rPr>
          <w:rFonts w:ascii="Garamond" w:hAnsi="Garamond"/>
          <w:color w:val="0F243E" w:themeColor="text2" w:themeShade="80"/>
          <w:sz w:val="28"/>
          <w:szCs w:val="28"/>
        </w:rPr>
        <w:t xml:space="preserve"> </w:t>
      </w:r>
      <w:r w:rsidR="001F2A9C" w:rsidRPr="00E32512">
        <w:rPr>
          <w:rFonts w:ascii="Garamond" w:hAnsi="Garamond"/>
          <w:color w:val="0F243E" w:themeColor="text2" w:themeShade="80"/>
          <w:sz w:val="28"/>
          <w:szCs w:val="28"/>
        </w:rPr>
        <w:br/>
      </w:r>
      <w:r w:rsidR="005B609D" w:rsidRPr="00E32512">
        <w:rPr>
          <w:rFonts w:ascii="Garamond" w:hAnsi="Garamond"/>
          <w:color w:val="0F243E" w:themeColor="text2" w:themeShade="80"/>
          <w:sz w:val="28"/>
          <w:szCs w:val="28"/>
        </w:rPr>
        <w:t>na konferencję</w:t>
      </w:r>
    </w:p>
    <w:p w:rsidR="00680131" w:rsidRDefault="00DB5A6F" w:rsidP="0096155E">
      <w:pPr>
        <w:jc w:val="center"/>
        <w:rPr>
          <w:rFonts w:ascii="Garamond" w:hAnsi="Garamond"/>
          <w:b/>
          <w:color w:val="0F243E" w:themeColor="text2" w:themeShade="80"/>
          <w:sz w:val="36"/>
          <w:szCs w:val="28"/>
        </w:rPr>
      </w:pPr>
      <w:r>
        <w:rPr>
          <w:rFonts w:ascii="Garamond" w:hAnsi="Garamond"/>
          <w:b/>
          <w:color w:val="0F243E" w:themeColor="text2" w:themeShade="80"/>
          <w:sz w:val="36"/>
          <w:szCs w:val="28"/>
        </w:rPr>
        <w:t>Nauczyciel na huśtawce…</w:t>
      </w:r>
    </w:p>
    <w:p w:rsidR="00DB5A6F" w:rsidRPr="009206A7" w:rsidRDefault="00DB5A6F" w:rsidP="0096155E">
      <w:pPr>
        <w:jc w:val="center"/>
        <w:rPr>
          <w:rFonts w:ascii="Garamond" w:hAnsi="Garamond"/>
          <w:b/>
          <w:color w:val="0F243E" w:themeColor="text2" w:themeShade="80"/>
          <w:sz w:val="36"/>
          <w:szCs w:val="28"/>
        </w:rPr>
      </w:pPr>
      <w:r>
        <w:rPr>
          <w:rFonts w:ascii="Garamond" w:hAnsi="Garamond"/>
          <w:b/>
          <w:color w:val="0F243E" w:themeColor="text2" w:themeShade="80"/>
          <w:sz w:val="36"/>
          <w:szCs w:val="28"/>
        </w:rPr>
        <w:t>Uczyć (się) skutecznie i szybko – kreatywnie i bez stresu</w:t>
      </w:r>
    </w:p>
    <w:p w:rsidR="005B609D" w:rsidRPr="00E32512" w:rsidRDefault="0096155E" w:rsidP="0096155E">
      <w:pPr>
        <w:jc w:val="center"/>
        <w:rPr>
          <w:rFonts w:ascii="Garamond" w:hAnsi="Garamond"/>
          <w:color w:val="0F243E" w:themeColor="text2" w:themeShade="80"/>
          <w:sz w:val="28"/>
          <w:szCs w:val="28"/>
        </w:rPr>
      </w:pPr>
      <w:r w:rsidRPr="00E32512">
        <w:rPr>
          <w:rFonts w:ascii="Garamond" w:hAnsi="Garamond"/>
          <w:color w:val="0F243E" w:themeColor="text2" w:themeShade="80"/>
          <w:sz w:val="28"/>
          <w:szCs w:val="28"/>
        </w:rPr>
        <w:t xml:space="preserve">która odbędzie się </w:t>
      </w:r>
      <w:r w:rsidR="005B609D" w:rsidRPr="005D258C">
        <w:rPr>
          <w:rFonts w:ascii="Garamond" w:hAnsi="Garamond"/>
          <w:b/>
          <w:color w:val="0F243E" w:themeColor="text2" w:themeShade="80"/>
          <w:sz w:val="28"/>
          <w:szCs w:val="28"/>
        </w:rPr>
        <w:t>14 października 2015 r.</w:t>
      </w:r>
      <w:r w:rsidRPr="005D258C">
        <w:rPr>
          <w:rFonts w:ascii="Garamond" w:hAnsi="Garamond"/>
          <w:b/>
          <w:color w:val="0F243E" w:themeColor="text2" w:themeShade="80"/>
          <w:sz w:val="28"/>
          <w:szCs w:val="28"/>
        </w:rPr>
        <w:t xml:space="preserve"> w godz. 12.00-15.00</w:t>
      </w:r>
      <w:r w:rsidR="005B609D" w:rsidRPr="00E32512">
        <w:rPr>
          <w:rFonts w:ascii="Garamond" w:hAnsi="Garamond"/>
          <w:color w:val="0F243E" w:themeColor="text2" w:themeShade="80"/>
          <w:sz w:val="28"/>
          <w:szCs w:val="28"/>
        </w:rPr>
        <w:t xml:space="preserve"> </w:t>
      </w:r>
    </w:p>
    <w:p w:rsidR="005B609D" w:rsidRDefault="0096155E" w:rsidP="0096155E">
      <w:pPr>
        <w:jc w:val="center"/>
        <w:rPr>
          <w:rFonts w:ascii="Garamond" w:hAnsi="Garamond"/>
          <w:b/>
          <w:color w:val="0F243E" w:themeColor="text2" w:themeShade="80"/>
          <w:sz w:val="28"/>
          <w:szCs w:val="28"/>
        </w:rPr>
      </w:pPr>
      <w:r w:rsidRPr="00E32512">
        <w:rPr>
          <w:rFonts w:ascii="Garamond" w:hAnsi="Garamond"/>
          <w:color w:val="0F243E" w:themeColor="text2" w:themeShade="80"/>
          <w:sz w:val="28"/>
          <w:szCs w:val="28"/>
        </w:rPr>
        <w:t xml:space="preserve">w </w:t>
      </w:r>
      <w:r w:rsidR="005B609D" w:rsidRPr="005D258C">
        <w:rPr>
          <w:rFonts w:ascii="Garamond" w:hAnsi="Garamond"/>
          <w:b/>
          <w:color w:val="0F243E" w:themeColor="text2" w:themeShade="80"/>
          <w:sz w:val="28"/>
          <w:szCs w:val="28"/>
        </w:rPr>
        <w:t>Liceum Ogólnokształcąc</w:t>
      </w:r>
      <w:r w:rsidR="00EA3142">
        <w:rPr>
          <w:rFonts w:ascii="Garamond" w:hAnsi="Garamond"/>
          <w:b/>
          <w:color w:val="0F243E" w:themeColor="text2" w:themeShade="80"/>
          <w:sz w:val="28"/>
          <w:szCs w:val="28"/>
        </w:rPr>
        <w:t>ym</w:t>
      </w:r>
      <w:r w:rsidR="005B609D" w:rsidRPr="005D258C">
        <w:rPr>
          <w:rFonts w:ascii="Garamond" w:hAnsi="Garamond"/>
          <w:b/>
          <w:color w:val="0F243E" w:themeColor="text2" w:themeShade="80"/>
          <w:sz w:val="28"/>
          <w:szCs w:val="28"/>
        </w:rPr>
        <w:t xml:space="preserve"> im. Marszałka St. Małachowskiego w Płocku</w:t>
      </w:r>
    </w:p>
    <w:p w:rsidR="001F2A9C" w:rsidRPr="00680131" w:rsidRDefault="002D0317" w:rsidP="0096155E">
      <w:pPr>
        <w:jc w:val="center"/>
        <w:rPr>
          <w:rFonts w:ascii="Garamond" w:hAnsi="Garamond"/>
          <w:b/>
          <w:color w:val="0F243E" w:themeColor="text2" w:themeShade="80"/>
          <w:sz w:val="28"/>
          <w:szCs w:val="28"/>
        </w:rPr>
      </w:pPr>
      <w:r>
        <w:rPr>
          <w:rFonts w:ascii="Garamond" w:hAnsi="Garamond"/>
          <w:b/>
          <w:noProof/>
          <w:color w:val="0F243E" w:themeColor="text2" w:themeShade="80"/>
          <w:sz w:val="28"/>
          <w:szCs w:val="28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margin">
              <wp:posOffset>4405630</wp:posOffset>
            </wp:positionH>
            <wp:positionV relativeFrom="margin">
              <wp:posOffset>3815080</wp:posOffset>
            </wp:positionV>
            <wp:extent cx="1667510" cy="981075"/>
            <wp:effectExtent l="19050" t="0" r="8890" b="0"/>
            <wp:wrapNone/>
            <wp:docPr id="1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5" descr="E:\mscdn\Obrazy\Logo MSCDN\herb_Plocka.png"/>
                    <pic:cNvPicPr>
                      <a:picLocks noChangeAspect="1"/>
                    </pic:cNvPicPr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7510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80131">
        <w:rPr>
          <w:rFonts w:ascii="Garamond" w:hAnsi="Garamond"/>
          <w:b/>
          <w:color w:val="0F243E" w:themeColor="text2" w:themeShade="80"/>
          <w:sz w:val="28"/>
          <w:szCs w:val="28"/>
        </w:rPr>
        <w:t>Patronat honorowy: Prezydent Miasta Płocka</w:t>
      </w:r>
    </w:p>
    <w:p w:rsidR="005B609D" w:rsidRPr="00E32512" w:rsidRDefault="00984400">
      <w:pPr>
        <w:rPr>
          <w:rFonts w:ascii="Garamond" w:hAnsi="Garamond"/>
          <w:b/>
          <w:color w:val="0F243E" w:themeColor="text2" w:themeShade="80"/>
          <w:sz w:val="28"/>
          <w:szCs w:val="28"/>
        </w:rPr>
      </w:pPr>
      <w:r w:rsidRPr="00E32512">
        <w:rPr>
          <w:rFonts w:ascii="Garamond" w:hAnsi="Garamond"/>
          <w:b/>
          <w:color w:val="0F243E" w:themeColor="text2" w:themeShade="80"/>
          <w:sz w:val="28"/>
          <w:szCs w:val="28"/>
        </w:rPr>
        <w:t>Program konferencji:</w:t>
      </w:r>
    </w:p>
    <w:tbl>
      <w:tblPr>
        <w:tblStyle w:val="Tabela-Siatka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526"/>
        <w:gridCol w:w="6520"/>
        <w:gridCol w:w="1147"/>
      </w:tblGrid>
      <w:tr w:rsidR="00984400" w:rsidRPr="00E32512" w:rsidTr="0096155E">
        <w:trPr>
          <w:jc w:val="center"/>
        </w:trPr>
        <w:tc>
          <w:tcPr>
            <w:tcW w:w="1526" w:type="dxa"/>
          </w:tcPr>
          <w:p w:rsidR="00984400" w:rsidRPr="00E32512" w:rsidRDefault="00984400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11.30-12.00</w:t>
            </w:r>
          </w:p>
        </w:tc>
        <w:tc>
          <w:tcPr>
            <w:tcW w:w="6520" w:type="dxa"/>
            <w:gridSpan w:val="2"/>
          </w:tcPr>
          <w:p w:rsidR="00984400" w:rsidRPr="00E32512" w:rsidRDefault="00984400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Rejestracja uczestników</w:t>
            </w:r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</w:tr>
      <w:tr w:rsidR="00984400" w:rsidRPr="00E32512" w:rsidTr="0096155E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984400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12.00-12.10</w:t>
            </w:r>
          </w:p>
        </w:tc>
        <w:tc>
          <w:tcPr>
            <w:tcW w:w="6520" w:type="dxa"/>
          </w:tcPr>
          <w:p w:rsidR="00984400" w:rsidRPr="002D0317" w:rsidRDefault="005D258C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2D0317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Powitanie</w:t>
            </w:r>
            <w:r w:rsidR="00E32512" w:rsidRPr="002D0317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gośc</w:t>
            </w:r>
            <w:r w:rsidRPr="002D0317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i, wystąpienia</w:t>
            </w:r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</w:tr>
      <w:tr w:rsidR="00984400" w:rsidRPr="00E32512" w:rsidTr="0096155E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984400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12.10-12.40</w:t>
            </w:r>
          </w:p>
        </w:tc>
        <w:tc>
          <w:tcPr>
            <w:tcW w:w="6520" w:type="dxa"/>
          </w:tcPr>
          <w:p w:rsidR="00984400" w:rsidRPr="00E32512" w:rsidRDefault="00984400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>Kreatywne uczenie się. Edukacja na nowe czasy</w:t>
            </w:r>
            <w:r w:rsidR="0002303E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,</w:t>
            </w: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</w:t>
            </w:r>
            <w:r w:rsidR="00190B07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br/>
            </w:r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Marek Szurawski, Akademia Ecce Homo XXI</w:t>
            </w:r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  <w:bookmarkStart w:id="0" w:name="_GoBack"/>
        <w:bookmarkEnd w:id="0"/>
      </w:tr>
      <w:tr w:rsidR="00984400" w:rsidRPr="00E32512" w:rsidTr="0096155E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984400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12.40-13.10</w:t>
            </w:r>
          </w:p>
        </w:tc>
        <w:tc>
          <w:tcPr>
            <w:tcW w:w="6520" w:type="dxa"/>
          </w:tcPr>
          <w:p w:rsidR="00984400" w:rsidRPr="00E32512" w:rsidRDefault="00D05568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>Nauczyciel XXI w</w:t>
            </w:r>
            <w:r w:rsidR="0002303E"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>ieku,</w:t>
            </w:r>
            <w:r w:rsidR="00362ABB"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 xml:space="preserve"> czyli kto?</w:t>
            </w: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</w:t>
            </w:r>
            <w:r w:rsidR="005D258C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prof.</w:t>
            </w: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Marlena Plebańska</w:t>
            </w:r>
            <w:r w:rsidR="0096155E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, </w:t>
            </w:r>
            <w:r w:rsidR="005D258C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Fundacja Edukacja na NOWO</w:t>
            </w:r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</w:tr>
      <w:tr w:rsidR="00984400" w:rsidRPr="00E32512" w:rsidTr="0096155E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D05568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13.10-13.40</w:t>
            </w:r>
          </w:p>
        </w:tc>
        <w:tc>
          <w:tcPr>
            <w:tcW w:w="6520" w:type="dxa"/>
          </w:tcPr>
          <w:p w:rsidR="00984400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>Przyglądajmy się naszym myślom</w:t>
            </w:r>
            <w:r w:rsidR="0002303E" w:rsidRPr="00E32512">
              <w:rPr>
                <w:rFonts w:ascii="Garamond" w:hAnsi="Garamond"/>
                <w:i/>
                <w:color w:val="0F243E" w:themeColor="text2" w:themeShade="80"/>
                <w:sz w:val="28"/>
                <w:szCs w:val="28"/>
              </w:rPr>
              <w:t>,</w:t>
            </w: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Michael </w:t>
            </w:r>
            <w:proofErr w:type="spellStart"/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Sanderson</w:t>
            </w:r>
            <w:proofErr w:type="spellEnd"/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,  Akademia </w:t>
            </w:r>
            <w:proofErr w:type="spellStart"/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Mindfulness</w:t>
            </w:r>
            <w:proofErr w:type="spellEnd"/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</w:tr>
      <w:tr w:rsidR="00984400" w:rsidRPr="00E32512" w:rsidTr="0096155E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D05568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13.40-14.10</w:t>
            </w:r>
          </w:p>
        </w:tc>
        <w:tc>
          <w:tcPr>
            <w:tcW w:w="6520" w:type="dxa"/>
          </w:tcPr>
          <w:p w:rsidR="00984400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Poczęstunek</w:t>
            </w:r>
          </w:p>
          <w:p w:rsidR="0096155E" w:rsidRPr="00E32512" w:rsidRDefault="0096155E" w:rsidP="001F2A9C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</w:p>
        </w:tc>
      </w:tr>
      <w:tr w:rsidR="00984400" w:rsidRPr="00E32512" w:rsidTr="00E32512">
        <w:trPr>
          <w:gridAfter w:val="1"/>
          <w:wAfter w:w="1147" w:type="dxa"/>
          <w:jc w:val="center"/>
        </w:trPr>
        <w:tc>
          <w:tcPr>
            <w:tcW w:w="1526" w:type="dxa"/>
          </w:tcPr>
          <w:p w:rsidR="00984400" w:rsidRPr="00E32512" w:rsidRDefault="00D05568">
            <w:pPr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14.10-15.00</w:t>
            </w:r>
          </w:p>
        </w:tc>
        <w:tc>
          <w:tcPr>
            <w:tcW w:w="6520" w:type="dxa"/>
            <w:shd w:val="clear" w:color="auto" w:fill="auto"/>
          </w:tcPr>
          <w:p w:rsidR="00984400" w:rsidRPr="00E32512" w:rsidRDefault="002D0317" w:rsidP="002D0317">
            <w:pPr>
              <w:jc w:val="both"/>
              <w:rPr>
                <w:rFonts w:ascii="Garamond" w:hAnsi="Garamond"/>
                <w:color w:val="0F243E" w:themeColor="text2" w:themeShade="80"/>
                <w:sz w:val="28"/>
                <w:szCs w:val="28"/>
              </w:rPr>
            </w:pPr>
            <w:r>
              <w:rPr>
                <w:rFonts w:ascii="Garamond" w:hAnsi="Garamond"/>
                <w:noProof/>
                <w:color w:val="0F243E" w:themeColor="text2" w:themeShade="80"/>
                <w:sz w:val="28"/>
                <w:szCs w:val="28"/>
              </w:rPr>
              <w:drawing>
                <wp:anchor distT="0" distB="0" distL="114300" distR="114300" simplePos="0" relativeHeight="251671552" behindDoc="1" locked="0" layoutInCell="1" allowOverlap="1">
                  <wp:simplePos x="0" y="0"/>
                  <wp:positionH relativeFrom="column">
                    <wp:posOffset>3206750</wp:posOffset>
                  </wp:positionH>
                  <wp:positionV relativeFrom="paragraph">
                    <wp:posOffset>-1270</wp:posOffset>
                  </wp:positionV>
                  <wp:extent cx="1752600" cy="2390775"/>
                  <wp:effectExtent l="0" t="0" r="0" b="0"/>
                  <wp:wrapNone/>
                  <wp:docPr id="2" name="Obraz 1" descr="C:\Users\Gasik\Desktop\Konferencja 14 października 2015 r\dziewczynka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sik\Desktop\Konferencja 14 października 2015 r\dziewczynka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2600" cy="2390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proofErr w:type="spellStart"/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Mał</w:t>
            </w:r>
            <w:r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y</w:t>
            </w:r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CHOW</w:t>
            </w:r>
            <w:r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IAK</w:t>
            </w:r>
            <w:proofErr w:type="spellEnd"/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- znajdź ducha pozytywnego myślenia </w:t>
            </w:r>
            <w:r w:rsidR="009C0F01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br/>
            </w:r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w murach szkoły - </w:t>
            </w:r>
            <w:r w:rsidR="0002303E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>gra terenowa</w:t>
            </w:r>
            <w:r w:rsidR="00D05568" w:rsidRPr="00E32512"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z kodami</w:t>
            </w:r>
            <w:r>
              <w:rPr>
                <w:rFonts w:ascii="Garamond" w:hAnsi="Garamond"/>
                <w:color w:val="0F243E" w:themeColor="text2" w:themeShade="80"/>
                <w:sz w:val="28"/>
                <w:szCs w:val="28"/>
              </w:rPr>
              <w:t xml:space="preserve"> QR</w:t>
            </w:r>
          </w:p>
        </w:tc>
      </w:tr>
    </w:tbl>
    <w:p w:rsidR="00984400" w:rsidRPr="00E32512" w:rsidRDefault="00984400">
      <w:pPr>
        <w:rPr>
          <w:rFonts w:ascii="Garamond" w:hAnsi="Garamond"/>
          <w:color w:val="0F243E" w:themeColor="text2" w:themeShade="80"/>
          <w:sz w:val="28"/>
          <w:szCs w:val="28"/>
        </w:rPr>
      </w:pPr>
    </w:p>
    <w:p w:rsidR="00680131" w:rsidRDefault="00680131">
      <w:pPr>
        <w:rPr>
          <w:rFonts w:ascii="Garamond" w:hAnsi="Garamond"/>
          <w:color w:val="0F243E" w:themeColor="text2" w:themeShade="80"/>
          <w:sz w:val="28"/>
          <w:szCs w:val="28"/>
        </w:rPr>
      </w:pPr>
      <w:r>
        <w:rPr>
          <w:rFonts w:ascii="Garamond" w:hAnsi="Garamond"/>
          <w:noProof/>
          <w:color w:val="0F243E" w:themeColor="text2" w:themeShade="80"/>
          <w:sz w:val="28"/>
          <w:szCs w:val="28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-546100</wp:posOffset>
            </wp:positionH>
            <wp:positionV relativeFrom="paragraph">
              <wp:posOffset>175895</wp:posOffset>
            </wp:positionV>
            <wp:extent cx="2741930" cy="904875"/>
            <wp:effectExtent l="19050" t="0" r="1270" b="0"/>
            <wp:wrapNone/>
            <wp:docPr id="15" name="Obraz 2" descr="C:\Users\Piotr\Desktop\4504_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iotr\Desktop\4504_0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 l="8517" t="29527" r="2557" b="2865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1930" cy="904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2711E" w:rsidRDefault="001F2A9C">
      <w:pPr>
        <w:rPr>
          <w:rFonts w:ascii="Garamond" w:hAnsi="Garamond"/>
          <w:b/>
          <w:color w:val="0F243E" w:themeColor="text2" w:themeShade="80"/>
          <w:sz w:val="28"/>
          <w:szCs w:val="28"/>
        </w:rPr>
      </w:pPr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>Prelegenci</w:t>
      </w:r>
    </w:p>
    <w:p w:rsidR="002D0317" w:rsidRPr="004C6E7C" w:rsidRDefault="002D0317" w:rsidP="002D0317">
      <w:pPr>
        <w:jc w:val="both"/>
        <w:rPr>
          <w:rFonts w:ascii="Garamond" w:hAnsi="Garamond"/>
          <w:color w:val="0F243E" w:themeColor="text2" w:themeShade="80"/>
          <w:sz w:val="28"/>
          <w:szCs w:val="28"/>
        </w:rPr>
      </w:pPr>
      <w:r>
        <w:rPr>
          <w:rFonts w:ascii="Garamond" w:hAnsi="Garamond"/>
          <w:b/>
          <w:noProof/>
          <w:color w:val="0F243E" w:themeColor="text2" w:themeShade="80"/>
          <w:sz w:val="28"/>
          <w:szCs w:val="28"/>
        </w:rPr>
        <w:lastRenderedPageBreak/>
        <w:drawing>
          <wp:anchor distT="0" distB="0" distL="114300" distR="114300" simplePos="0" relativeHeight="251673600" behindDoc="1" locked="0" layoutInCell="1" allowOverlap="1">
            <wp:simplePos x="0" y="0"/>
            <wp:positionH relativeFrom="column">
              <wp:posOffset>-2642870</wp:posOffset>
            </wp:positionH>
            <wp:positionV relativeFrom="paragraph">
              <wp:posOffset>-233045</wp:posOffset>
            </wp:positionV>
            <wp:extent cx="10972800" cy="9210675"/>
            <wp:effectExtent l="0" t="876300" r="0" b="866775"/>
            <wp:wrapNone/>
            <wp:docPr id="5" name="Obraz 1" descr="C:\Users\Gasik\Desktop\sky_texture19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Gasik\Desktop\sky_texture1985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 bwMode="auto">
                    <a:xfrm rot="16200000">
                      <a:off x="0" y="0"/>
                      <a:ext cx="10972800" cy="92106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Garamond" w:hAnsi="Garamond"/>
          <w:b/>
          <w:color w:val="0F243E" w:themeColor="text2" w:themeShade="80"/>
          <w:sz w:val="28"/>
          <w:szCs w:val="28"/>
        </w:rPr>
        <w:t>prof.</w:t>
      </w:r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 xml:space="preserve"> Marlena Plebańska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, jedna z prekursorek polskiej e-edukacji, specjalizacja zarządzanie wiedz</w:t>
      </w:r>
      <w:r>
        <w:rPr>
          <w:rFonts w:ascii="Garamond" w:hAnsi="Garamond"/>
          <w:color w:val="0F243E" w:themeColor="text2" w:themeShade="80"/>
          <w:sz w:val="28"/>
          <w:szCs w:val="28"/>
        </w:rPr>
        <w:t xml:space="preserve">ą, e-learning, Design </w:t>
      </w:r>
      <w:proofErr w:type="spellStart"/>
      <w:r>
        <w:rPr>
          <w:rFonts w:ascii="Garamond" w:hAnsi="Garamond"/>
          <w:color w:val="0F243E" w:themeColor="text2" w:themeShade="80"/>
          <w:sz w:val="28"/>
          <w:szCs w:val="28"/>
        </w:rPr>
        <w:t>Thinking</w:t>
      </w:r>
      <w:proofErr w:type="spellEnd"/>
      <w:r>
        <w:rPr>
          <w:rFonts w:ascii="Garamond" w:hAnsi="Garamond"/>
          <w:color w:val="0F243E" w:themeColor="text2" w:themeShade="80"/>
          <w:sz w:val="28"/>
          <w:szCs w:val="28"/>
        </w:rPr>
        <w:t>.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Absolwentka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Politechniki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Warszawskiej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, North East Wales Institute of Higher Education,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Szkoły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Głównej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 </w:t>
      </w:r>
      <w:proofErr w:type="spellStart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>Handlowej</w:t>
      </w:r>
      <w:proofErr w:type="spellEnd"/>
      <w:r w:rsidRPr="00B2711E">
        <w:rPr>
          <w:rFonts w:ascii="Garamond" w:hAnsi="Garamond"/>
          <w:color w:val="0F243E" w:themeColor="text2" w:themeShade="80"/>
          <w:sz w:val="28"/>
          <w:szCs w:val="28"/>
          <w:lang w:val="en-GB"/>
        </w:rPr>
        <w:t xml:space="preserve">, Stanford University. 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Ekspert w zakresie kształcenia na odległość oraz wykorzystania nowych mediów w edukacji. Specjalista w zakresie zarządzania wiedzą. Lider polskiego e-learningu. Autorka ponad stu publikacji naukowych oraz kilkudziesięciu publikacji popularno – naukowych z zakresu e-edukacji. Od 16 lat inspirator, projektant i strateg rozwiązań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e-learningowych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oraz zarządzania wiedzą w wielu polskich przedsiębiorstwac</w:t>
      </w:r>
      <w:r>
        <w:rPr>
          <w:rFonts w:ascii="Garamond" w:hAnsi="Garamond"/>
          <w:color w:val="0F243E" w:themeColor="text2" w:themeShade="80"/>
          <w:sz w:val="28"/>
          <w:szCs w:val="28"/>
        </w:rPr>
        <w:t>h, szkołach, organizacjach poza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rządow</w:t>
      </w:r>
      <w:r>
        <w:rPr>
          <w:rFonts w:ascii="Garamond" w:hAnsi="Garamond"/>
          <w:color w:val="0F243E" w:themeColor="text2" w:themeShade="80"/>
          <w:sz w:val="28"/>
          <w:szCs w:val="28"/>
        </w:rPr>
        <w:t>ych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. Kierownik i konsultant projektów eduk</w:t>
      </w:r>
      <w:r>
        <w:rPr>
          <w:rFonts w:ascii="Garamond" w:hAnsi="Garamond"/>
          <w:color w:val="0F243E" w:themeColor="text2" w:themeShade="80"/>
          <w:sz w:val="28"/>
          <w:szCs w:val="28"/>
        </w:rPr>
        <w:t xml:space="preserve">acyjnych oraz </w:t>
      </w:r>
      <w:proofErr w:type="spellStart"/>
      <w:r>
        <w:rPr>
          <w:rFonts w:ascii="Garamond" w:hAnsi="Garamond"/>
          <w:color w:val="0F243E" w:themeColor="text2" w:themeShade="80"/>
          <w:sz w:val="28"/>
          <w:szCs w:val="28"/>
        </w:rPr>
        <w:t>e-learningow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y</w:t>
      </w:r>
      <w:r>
        <w:rPr>
          <w:rFonts w:ascii="Garamond" w:hAnsi="Garamond"/>
          <w:color w:val="0F243E" w:themeColor="text2" w:themeShade="80"/>
          <w:sz w:val="28"/>
          <w:szCs w:val="28"/>
        </w:rPr>
        <w:t>c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h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. Aktywny trener i wykładowca. Doradca MEN,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MAiC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,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MNiSW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. Pracownik naukowy Politechniki Warszawskiej,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AFiB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Vistula,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Almamer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Szkoły Wyższej</w:t>
      </w:r>
      <w:r w:rsidRPr="004C6E7C">
        <w:rPr>
          <w:rFonts w:ascii="Garamond" w:hAnsi="Garamond"/>
          <w:color w:val="0F243E" w:themeColor="text2" w:themeShade="80"/>
          <w:sz w:val="28"/>
          <w:szCs w:val="28"/>
        </w:rPr>
        <w:t>. Członek Rady Fundacji Edukacja na NOWO</w:t>
      </w:r>
      <w:r>
        <w:rPr>
          <w:rFonts w:ascii="Garamond" w:hAnsi="Garamond"/>
          <w:color w:val="0F243E" w:themeColor="text2" w:themeShade="80"/>
          <w:sz w:val="28"/>
          <w:szCs w:val="28"/>
        </w:rPr>
        <w:t>.</w:t>
      </w:r>
    </w:p>
    <w:p w:rsidR="002D0317" w:rsidRPr="009C0F01" w:rsidRDefault="002D0317" w:rsidP="002D0317">
      <w:pPr>
        <w:jc w:val="both"/>
        <w:rPr>
          <w:rFonts w:ascii="Garamond" w:hAnsi="Garamond"/>
          <w:color w:val="0F243E" w:themeColor="text2" w:themeShade="80"/>
          <w:sz w:val="28"/>
          <w:szCs w:val="28"/>
        </w:rPr>
      </w:pPr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 xml:space="preserve">Marek </w:t>
      </w:r>
      <w:proofErr w:type="spellStart"/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>Szurawski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, </w:t>
      </w:r>
      <w:r>
        <w:rPr>
          <w:rFonts w:ascii="Garamond" w:hAnsi="Garamond"/>
          <w:color w:val="0F243E" w:themeColor="text2" w:themeShade="80"/>
          <w:sz w:val="28"/>
          <w:szCs w:val="28"/>
        </w:rPr>
        <w:t xml:space="preserve">tłumacz i dziennikarz, 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pomysłodawca i współprowadzący wraz z żoną Elżbietą, firmę ECCE HOMO XXI, od wielu lat zajmuje się metodami treningu pamięci, rozwoju osobowości i możliwości umysłowych; prowadz</w:t>
      </w:r>
      <w:r>
        <w:rPr>
          <w:rFonts w:ascii="Garamond" w:hAnsi="Garamond"/>
          <w:color w:val="0F243E" w:themeColor="text2" w:themeShade="80"/>
          <w:sz w:val="28"/>
          <w:szCs w:val="28"/>
        </w:rPr>
        <w:t>i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autorskie seminaria "Nowoczesne techniki uczenia się" oraz "Pamięć w biznesie </w:t>
      </w:r>
      <w:r>
        <w:rPr>
          <w:rFonts w:ascii="Garamond" w:hAnsi="Garamond"/>
          <w:color w:val="0F243E" w:themeColor="text2" w:themeShade="80"/>
          <w:sz w:val="28"/>
          <w:szCs w:val="28"/>
        </w:rPr>
        <w:br/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i zarządzaniu" w rozmaitych Centrach Szkoleniowych, instytucjach i szkołach wyższych (m.in. Wyższej Szkole Przedsiębiorczości i Zarządzania im. </w:t>
      </w:r>
      <w:r>
        <w:rPr>
          <w:rFonts w:ascii="Garamond" w:hAnsi="Garamond"/>
          <w:color w:val="0F243E" w:themeColor="text2" w:themeShade="80"/>
          <w:sz w:val="28"/>
          <w:szCs w:val="28"/>
        </w:rPr>
        <w:br/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L. Koźmińskiego w Warszawie i Wyższej Szkole Biznesu w Dąbrowie Górniczej), również w Ośrodkach Rehabilitacji Osób Niepełnosprawnych. Autor programów radiowych i telewizyjnych poświęconych kształceniu pamięci, w tym Radiowego Treningu Pamięci i Chwili na Myślenie; twórca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Memoriad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Szkolnych. </w:t>
      </w:r>
    </w:p>
    <w:p w:rsidR="003E27E0" w:rsidRDefault="002D0317" w:rsidP="002D0317">
      <w:pPr>
        <w:jc w:val="both"/>
        <w:rPr>
          <w:rFonts w:ascii="Garamond" w:hAnsi="Garamond"/>
          <w:color w:val="0F243E" w:themeColor="text2" w:themeShade="80"/>
          <w:sz w:val="28"/>
          <w:szCs w:val="28"/>
        </w:rPr>
      </w:pPr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 xml:space="preserve">Michael </w:t>
      </w:r>
      <w:proofErr w:type="spellStart"/>
      <w:r w:rsidRPr="009C0F01">
        <w:rPr>
          <w:rFonts w:ascii="Garamond" w:hAnsi="Garamond"/>
          <w:b/>
          <w:color w:val="0F243E" w:themeColor="text2" w:themeShade="80"/>
          <w:sz w:val="28"/>
          <w:szCs w:val="28"/>
        </w:rPr>
        <w:t>Sanderson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, </w:t>
      </w:r>
      <w:r>
        <w:rPr>
          <w:rFonts w:ascii="Garamond" w:hAnsi="Garamond"/>
          <w:color w:val="0F243E" w:themeColor="text2" w:themeShade="80"/>
          <w:sz w:val="28"/>
          <w:szCs w:val="28"/>
        </w:rPr>
        <w:t>A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nglik, z wykształcenia humanista i ekonomista (MBA, Wharton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School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,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University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of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Pennsylvania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USA i York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University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, UK), w Polsce mieszka od ponad 20 lat. </w:t>
      </w:r>
      <w:r>
        <w:rPr>
          <w:rFonts w:ascii="Garamond" w:hAnsi="Garamond"/>
          <w:color w:val="0F243E" w:themeColor="text2" w:themeShade="80"/>
          <w:sz w:val="28"/>
          <w:szCs w:val="28"/>
        </w:rPr>
        <w:t>Jako p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ierwszy w naszym kraju prowadzi treningi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Mindfulness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"</w:t>
      </w:r>
      <w:r>
        <w:rPr>
          <w:rFonts w:ascii="Garamond" w:hAnsi="Garamond"/>
          <w:color w:val="0F243E" w:themeColor="text2" w:themeShade="80"/>
          <w:sz w:val="28"/>
          <w:szCs w:val="28"/>
        </w:rPr>
        <w:t>.b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"</w:t>
      </w:r>
      <w:r>
        <w:rPr>
          <w:rFonts w:ascii="Garamond" w:hAnsi="Garamond"/>
          <w:color w:val="0F243E" w:themeColor="text2" w:themeShade="80"/>
          <w:sz w:val="28"/>
          <w:szCs w:val="28"/>
        </w:rPr>
        <w:t>.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Jest założycielem Akademii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Mindfulness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. Swoje szkolenie jako nauczyciel uważności dla dorosłych ukończył w jednej z czołowych europejskich organizacji: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Institute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for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Mindfulness-Based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</w:t>
      </w:r>
      <w:proofErr w:type="spellStart"/>
      <w:r w:rsidRPr="009C0F01">
        <w:rPr>
          <w:rFonts w:ascii="Garamond" w:hAnsi="Garamond"/>
          <w:color w:val="0F243E" w:themeColor="text2" w:themeShade="80"/>
          <w:sz w:val="28"/>
          <w:szCs w:val="28"/>
        </w:rPr>
        <w:t>Approaches</w:t>
      </w:r>
      <w:proofErr w:type="spellEnd"/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(Niemcy). Posiada certyfikat do prowadzenia treningów </w:t>
      </w:r>
      <w:r>
        <w:rPr>
          <w:rFonts w:ascii="Garamond" w:hAnsi="Garamond"/>
          <w:color w:val="0F243E" w:themeColor="text2" w:themeShade="80"/>
          <w:sz w:val="28"/>
          <w:szCs w:val="28"/>
        </w:rPr>
        <w:t>"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.b</w:t>
      </w:r>
      <w:r>
        <w:rPr>
          <w:rFonts w:ascii="Garamond" w:hAnsi="Garamond"/>
          <w:color w:val="0F243E" w:themeColor="text2" w:themeShade="80"/>
          <w:sz w:val="28"/>
          <w:szCs w:val="28"/>
        </w:rPr>
        <w:t>"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(dla uczniów) jak i </w:t>
      </w:r>
      <w:r>
        <w:rPr>
          <w:rFonts w:ascii="Garamond" w:hAnsi="Garamond"/>
          <w:color w:val="0F243E" w:themeColor="text2" w:themeShade="80"/>
          <w:sz w:val="28"/>
          <w:szCs w:val="28"/>
        </w:rPr>
        <w:t>"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>.b</w:t>
      </w:r>
      <w:r>
        <w:rPr>
          <w:rFonts w:ascii="Garamond" w:hAnsi="Garamond"/>
          <w:color w:val="0F243E" w:themeColor="text2" w:themeShade="80"/>
          <w:sz w:val="28"/>
          <w:szCs w:val="28"/>
        </w:rPr>
        <w:t>"</w:t>
      </w:r>
      <w:r w:rsidRPr="009C0F01">
        <w:rPr>
          <w:rFonts w:ascii="Garamond" w:hAnsi="Garamond"/>
          <w:color w:val="0F243E" w:themeColor="text2" w:themeShade="80"/>
          <w:sz w:val="28"/>
          <w:szCs w:val="28"/>
        </w:rPr>
        <w:t xml:space="preserve"> Fundamenty (dla dorosłych uczących się uważności w kontekście szkolnym).</w:t>
      </w:r>
    </w:p>
    <w:p w:rsidR="003E27E0" w:rsidRDefault="003E27E0" w:rsidP="003E27E0"/>
    <w:sectPr w:rsidR="003E27E0" w:rsidSect="00C624B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5B609D"/>
    <w:rsid w:val="0002303E"/>
    <w:rsid w:val="00056F2F"/>
    <w:rsid w:val="001779D9"/>
    <w:rsid w:val="00190B07"/>
    <w:rsid w:val="001F2A9C"/>
    <w:rsid w:val="002D0317"/>
    <w:rsid w:val="002D1BB6"/>
    <w:rsid w:val="00342F03"/>
    <w:rsid w:val="00362ABB"/>
    <w:rsid w:val="003E27E0"/>
    <w:rsid w:val="00473D84"/>
    <w:rsid w:val="004C6E7C"/>
    <w:rsid w:val="004E0F48"/>
    <w:rsid w:val="005B609D"/>
    <w:rsid w:val="005D258C"/>
    <w:rsid w:val="00680131"/>
    <w:rsid w:val="00782F55"/>
    <w:rsid w:val="007B632F"/>
    <w:rsid w:val="008E5B75"/>
    <w:rsid w:val="009206A7"/>
    <w:rsid w:val="0096155E"/>
    <w:rsid w:val="00984400"/>
    <w:rsid w:val="009978A8"/>
    <w:rsid w:val="009C0F01"/>
    <w:rsid w:val="009E34E7"/>
    <w:rsid w:val="00AD511A"/>
    <w:rsid w:val="00B2711E"/>
    <w:rsid w:val="00B36946"/>
    <w:rsid w:val="00C624B2"/>
    <w:rsid w:val="00CA4435"/>
    <w:rsid w:val="00D05568"/>
    <w:rsid w:val="00D07C5D"/>
    <w:rsid w:val="00DB5A6F"/>
    <w:rsid w:val="00E32512"/>
    <w:rsid w:val="00EA31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F4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440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ogrubienie">
    <w:name w:val="Strong"/>
    <w:basedOn w:val="Domylnaczcionkaakapitu"/>
    <w:uiPriority w:val="22"/>
    <w:qFormat/>
    <w:rsid w:val="009615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51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9C0F0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98440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ogrubienie">
    <w:name w:val="Strong"/>
    <w:basedOn w:val="Domylnaczcionkaakapitu"/>
    <w:uiPriority w:val="22"/>
    <w:qFormat/>
    <w:rsid w:val="0096155E"/>
    <w:rPr>
      <w:b/>
      <w:b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2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2512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omylnaczcionkaakapitu"/>
    <w:rsid w:val="009C0F0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3471692-98AD-48D3-99BA-EB8A84259C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452</Words>
  <Characters>2713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Gasik</dc:creator>
  <cp:lastModifiedBy>Gasik</cp:lastModifiedBy>
  <cp:revision>2</cp:revision>
  <cp:lastPrinted>2015-09-14T06:11:00Z</cp:lastPrinted>
  <dcterms:created xsi:type="dcterms:W3CDTF">2015-09-21T06:25:00Z</dcterms:created>
  <dcterms:modified xsi:type="dcterms:W3CDTF">2015-09-21T06:25:00Z</dcterms:modified>
</cp:coreProperties>
</file>