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spacing w:lineRule="auto" w:line="360"/>
        <w:rPr>
          <w:rFonts w:ascii="Verdana" w:hAnsi="Verdana"/>
          <w:b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>Rada Mieszkańców Osiedla „WYSZOGRODZKA”</w:t>
      </w:r>
    </w:p>
    <w:p>
      <w:pPr>
        <w:pStyle w:val="Standard"/>
        <w:spacing w:lineRule="auto" w:line="360"/>
        <w:rPr>
          <w:rFonts w:ascii="Verdana" w:hAnsi="Verdana"/>
          <w:b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</w:r>
    </w:p>
    <w:p>
      <w:pPr>
        <w:pStyle w:val="Normal"/>
        <w:numPr>
          <w:ilvl w:val="0"/>
          <w:numId w:val="1"/>
        </w:numPr>
        <w:tabs>
          <w:tab w:val="left" w:pos="851" w:leader="none"/>
        </w:tabs>
        <w:spacing w:lineRule="auto" w:line="360" w:before="0" w:after="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Chrobot Łukasz Mariusz </w:t>
      </w:r>
    </w:p>
    <w:p>
      <w:pPr>
        <w:pStyle w:val="Normal"/>
        <w:numPr>
          <w:ilvl w:val="0"/>
          <w:numId w:val="1"/>
        </w:numPr>
        <w:tabs>
          <w:tab w:val="left" w:pos="851" w:leader="none"/>
        </w:tabs>
        <w:spacing w:lineRule="auto" w:line="360" w:before="0" w:after="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Ciarcińska Lidia – Skarbnik Zarządu</w:t>
      </w:r>
    </w:p>
    <w:p>
      <w:pPr>
        <w:pStyle w:val="Normal"/>
        <w:numPr>
          <w:ilvl w:val="0"/>
          <w:numId w:val="1"/>
        </w:numPr>
        <w:tabs>
          <w:tab w:val="left" w:pos="851" w:leader="none"/>
        </w:tabs>
        <w:spacing w:lineRule="auto" w:line="360" w:before="0" w:after="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Cupryjak Kinga </w:t>
      </w:r>
    </w:p>
    <w:p>
      <w:pPr>
        <w:pStyle w:val="Normal"/>
        <w:numPr>
          <w:ilvl w:val="0"/>
          <w:numId w:val="1"/>
        </w:numPr>
        <w:tabs>
          <w:tab w:val="left" w:pos="851" w:leader="none"/>
        </w:tabs>
        <w:spacing w:lineRule="auto" w:line="360" w:before="0" w:after="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Cytacki Dawid Mikołaj </w:t>
      </w:r>
    </w:p>
    <w:p>
      <w:pPr>
        <w:pStyle w:val="Normal"/>
        <w:numPr>
          <w:ilvl w:val="0"/>
          <w:numId w:val="1"/>
        </w:numPr>
        <w:tabs>
          <w:tab w:val="left" w:pos="851" w:leader="none"/>
        </w:tabs>
        <w:spacing w:lineRule="auto" w:line="360" w:before="0" w:after="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Dylewski Ryszard </w:t>
      </w:r>
    </w:p>
    <w:p>
      <w:pPr>
        <w:pStyle w:val="Normal"/>
        <w:numPr>
          <w:ilvl w:val="0"/>
          <w:numId w:val="1"/>
        </w:numPr>
        <w:tabs>
          <w:tab w:val="left" w:pos="851" w:leader="none"/>
        </w:tabs>
        <w:spacing w:lineRule="auto" w:line="360" w:before="0" w:after="0"/>
        <w:rPr/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Dziwota Grzegorz Arkadiusz </w:t>
      </w:r>
    </w:p>
    <w:p>
      <w:pPr>
        <w:pStyle w:val="Normal"/>
        <w:numPr>
          <w:ilvl w:val="0"/>
          <w:numId w:val="1"/>
        </w:numPr>
        <w:tabs>
          <w:tab w:val="left" w:pos="851" w:leader="none"/>
        </w:tabs>
        <w:spacing w:lineRule="auto" w:line="360" w:before="0" w:after="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Grabowska-Panek Małgorzata – Przewodnicząca Rady</w:t>
      </w:r>
    </w:p>
    <w:p>
      <w:pPr>
        <w:pStyle w:val="Normal"/>
        <w:numPr>
          <w:ilvl w:val="0"/>
          <w:numId w:val="1"/>
        </w:numPr>
        <w:tabs>
          <w:tab w:val="left" w:pos="851" w:leader="none"/>
        </w:tabs>
        <w:spacing w:lineRule="auto" w:line="360" w:before="0" w:after="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Gumińska Izabela Małgorzata </w:t>
      </w:r>
    </w:p>
    <w:p>
      <w:pPr>
        <w:pStyle w:val="Normal"/>
        <w:numPr>
          <w:ilvl w:val="0"/>
          <w:numId w:val="1"/>
        </w:numPr>
        <w:tabs>
          <w:tab w:val="left" w:pos="851" w:leader="none"/>
        </w:tabs>
        <w:spacing w:lineRule="auto" w:line="360" w:before="0" w:after="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Jankowski Mariusz – Zastępca Przewodniczącej Rady</w:t>
      </w:r>
    </w:p>
    <w:p>
      <w:pPr>
        <w:pStyle w:val="Normal"/>
        <w:numPr>
          <w:ilvl w:val="0"/>
          <w:numId w:val="1"/>
        </w:numPr>
        <w:tabs>
          <w:tab w:val="left" w:pos="851" w:leader="none"/>
        </w:tabs>
        <w:spacing w:lineRule="auto" w:line="360" w:before="0" w:after="0"/>
        <w:rPr>
          <w:sz w:val="24"/>
          <w:szCs w:val="24"/>
        </w:rPr>
      </w:pPr>
      <w:r>
        <w:rPr>
          <w:rFonts w:eastAsia="Times New Roman" w:cs="Arial" w:ascii="Verdana" w:hAnsi="Verdana"/>
          <w:color w:val="00000A"/>
          <w:kern w:val="0"/>
          <w:sz w:val="24"/>
          <w:szCs w:val="24"/>
          <w:lang w:val="pl-PL" w:eastAsia="pl-PL" w:bidi="ar-SA"/>
        </w:rPr>
        <w:t xml:space="preserve">Kochanek Elżbieta </w:t>
      </w:r>
    </w:p>
    <w:p>
      <w:pPr>
        <w:pStyle w:val="Normal"/>
        <w:numPr>
          <w:ilvl w:val="0"/>
          <w:numId w:val="1"/>
        </w:numPr>
        <w:tabs>
          <w:tab w:val="left" w:pos="851" w:leader="none"/>
        </w:tabs>
        <w:spacing w:lineRule="auto" w:line="360" w:before="0" w:after="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Kostrzewa-Kujawa Agnieszka – Sekretarz Rady</w:t>
      </w:r>
    </w:p>
    <w:p>
      <w:pPr>
        <w:pStyle w:val="Normal"/>
        <w:numPr>
          <w:ilvl w:val="0"/>
          <w:numId w:val="1"/>
        </w:numPr>
        <w:tabs>
          <w:tab w:val="left" w:pos="851" w:leader="none"/>
        </w:tabs>
        <w:spacing w:lineRule="auto" w:line="360" w:before="0" w:after="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Kostrzewa Łukasz – Sekretarz Zarządu</w:t>
      </w:r>
    </w:p>
    <w:p>
      <w:pPr>
        <w:pStyle w:val="Normal"/>
        <w:numPr>
          <w:ilvl w:val="0"/>
          <w:numId w:val="1"/>
        </w:numPr>
        <w:tabs>
          <w:tab w:val="left" w:pos="851" w:leader="none"/>
        </w:tabs>
        <w:spacing w:lineRule="auto" w:line="360" w:before="0" w:after="0"/>
        <w:rPr>
          <w:rFonts w:ascii="Verdana" w:hAnsi="Verdana" w:eastAsia="Times New Roman" w:cs="Arial"/>
          <w:color w:val="00000A"/>
          <w:kern w:val="0"/>
          <w:sz w:val="24"/>
          <w:szCs w:val="24"/>
          <w:lang w:val="pl-PL" w:eastAsia="pl-PL" w:bidi="ar-SA"/>
        </w:rPr>
      </w:pPr>
      <w:r>
        <w:rPr>
          <w:rFonts w:eastAsia="Times New Roman" w:cs="Arial" w:ascii="Verdana" w:hAnsi="Verdana"/>
          <w:color w:val="00000A"/>
          <w:kern w:val="0"/>
          <w:sz w:val="24"/>
          <w:szCs w:val="24"/>
          <w:lang w:val="pl-PL" w:eastAsia="pl-PL" w:bidi="ar-SA"/>
        </w:rPr>
        <w:t>Skocińska Anna</w:t>
      </w:r>
    </w:p>
    <w:p>
      <w:pPr>
        <w:pStyle w:val="Normal"/>
        <w:numPr>
          <w:ilvl w:val="0"/>
          <w:numId w:val="1"/>
        </w:numPr>
        <w:tabs>
          <w:tab w:val="left" w:pos="851" w:leader="none"/>
        </w:tabs>
        <w:spacing w:lineRule="auto" w:line="360" w:before="0" w:after="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Wiśniewska Katarzyna – Przewodnicząca Zarządu</w:t>
      </w:r>
    </w:p>
    <w:p>
      <w:pPr>
        <w:pStyle w:val="Normal"/>
        <w:numPr>
          <w:ilvl w:val="0"/>
          <w:numId w:val="1"/>
        </w:numPr>
        <w:tabs>
          <w:tab w:val="left" w:pos="851" w:leader="none"/>
        </w:tabs>
        <w:spacing w:lineRule="auto" w:line="36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color w:val="00000A"/>
          <w:kern w:val="0"/>
          <w:sz w:val="24"/>
          <w:szCs w:val="24"/>
          <w:lang w:val="pl-PL" w:eastAsia="pl-PL" w:bidi="ar-SA"/>
        </w:rPr>
        <w:t xml:space="preserve">    </w:t>
      </w:r>
      <w:r>
        <w:rPr>
          <w:rFonts w:eastAsia="Times New Roman" w:cs="Arial" w:ascii="Verdana" w:hAnsi="Verdana"/>
          <w:color w:val="00000A"/>
          <w:kern w:val="0"/>
          <w:sz w:val="24"/>
          <w:szCs w:val="24"/>
          <w:lang w:val="pl-PL" w:eastAsia="pl-PL" w:bidi="ar-SA"/>
        </w:rPr>
        <w:t>Wyczałkowski Adrian –</w:t>
      </w: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 Zastępca Przewodniczącego Zarządu</w:t>
      </w:r>
    </w:p>
    <w:p>
      <w:pPr>
        <w:pStyle w:val="Standard"/>
        <w:spacing w:lineRule="auto" w:line="360"/>
        <w:rPr>
          <w:rFonts w:ascii="Verdana" w:hAnsi="Verdana"/>
          <w:b/>
          <w:b/>
          <w:bCs/>
        </w:rPr>
      </w:pPr>
      <w:r>
        <w:rPr>
          <w:rFonts w:ascii="Verdana" w:hAnsi="Verdana"/>
          <w:b/>
          <w:bCs/>
        </w:rPr>
      </w:r>
    </w:p>
    <w:p>
      <w:pPr>
        <w:pStyle w:val="Standard"/>
        <w:spacing w:lineRule="auto" w:line="360"/>
        <w:rPr>
          <w:rFonts w:ascii="Verdana" w:hAnsi="Verdana"/>
        </w:rPr>
      </w:pPr>
      <w:r>
        <w:rPr>
          <w:rFonts w:ascii="Verdana" w:hAnsi="Verdana"/>
        </w:rPr>
        <w:tab/>
      </w:r>
      <w:r>
        <w:rPr>
          <w:rFonts w:ascii="Arial" w:hAnsi="Arial"/>
        </w:rPr>
        <w:tab/>
      </w:r>
    </w:p>
    <w:p>
      <w:pPr>
        <w:pStyle w:val="Standard"/>
        <w:spacing w:lineRule="auto" w:line="360"/>
        <w:rPr>
          <w:rFonts w:ascii="Verdana" w:hAnsi="Verdana"/>
        </w:rPr>
      </w:pPr>
      <w:r>
        <w:rPr>
          <w:rFonts w:ascii="Verdana" w:hAnsi="Verdana"/>
        </w:rPr>
        <w:t>Siedziba Rady Mieszkańców Osiedla Wyszogrodzka mieści się w Płocku przy ul. Brzozowej 3  w  Szkole Podstawowej Nr 12.</w:t>
      </w:r>
    </w:p>
    <w:p>
      <w:pPr>
        <w:pStyle w:val="Standard"/>
        <w:spacing w:lineRule="auto" w:line="360"/>
        <w:rPr>
          <w:rFonts w:ascii="Verdana" w:hAnsi="Verdana"/>
        </w:rPr>
      </w:pPr>
      <w:r>
        <w:rPr>
          <w:rFonts w:ascii="Verdana" w:hAnsi="Verdana"/>
        </w:rPr>
        <w:t>Kontakt mailowy: rmo-wyszogrodzka@plock.eu</w:t>
      </w:r>
    </w:p>
    <w:p>
      <w:pPr>
        <w:pStyle w:val="Standard"/>
        <w:spacing w:lineRule="auto" w:line="360"/>
        <w:rPr>
          <w:rFonts w:ascii="Verdana" w:hAnsi="Verdana"/>
        </w:rPr>
      </w:pPr>
      <w:bookmarkStart w:id="0" w:name="_GoBack"/>
      <w:bookmarkEnd w:id="0"/>
      <w:r>
        <w:rPr>
          <w:rFonts w:ascii="Verdana" w:hAnsi="Verdana"/>
        </w:rPr>
        <w:t>Kontakt telefoniczny: 603-600-701</w:t>
      </w:r>
    </w:p>
    <w:p>
      <w:pPr>
        <w:pStyle w:val="Standard"/>
        <w:spacing w:lineRule="auto" w:line="360"/>
        <w:rPr>
          <w:rFonts w:ascii="Verdana" w:hAnsi="Verdana"/>
        </w:rPr>
      </w:pPr>
      <w:r>
        <w:rPr>
          <w:rFonts w:ascii="Verdana" w:hAnsi="Verdana"/>
        </w:rPr>
        <w:t>Korespondencję dla Rady Mieszkańców Osiedla Wyszogrodzka należy przesyłać za pośrednictwem Biura Obsługi Rady Miasta, Urząd Miasta, pl. Stary Rynek 1, pok. 208, tel. 24-367-17-73.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Verdan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</w:lvl>
    <w:lvl w:ilvl="1">
      <w:start w:val="1"/>
      <w:numFmt w:val="decimal"/>
      <w:lvlText w:val="%2."/>
      <w:lvlJc w:val="left"/>
      <w:pPr>
        <w:tabs>
          <w:tab w:val="num" w:pos="1437"/>
        </w:tabs>
        <w:ind w:left="1437" w:hanging="360"/>
      </w:pPr>
    </w:lvl>
    <w:lvl w:ilvl="2">
      <w:start w:val="1"/>
      <w:numFmt w:val="decimal"/>
      <w:lvlText w:val="%3."/>
      <w:lvlJc w:val="left"/>
      <w:pPr>
        <w:tabs>
          <w:tab w:val="num" w:pos="1797"/>
        </w:tabs>
        <w:ind w:left="1797" w:hanging="360"/>
      </w:pPr>
    </w:lvl>
    <w:lvl w:ilvl="3">
      <w:start w:val="1"/>
      <w:numFmt w:val="decimal"/>
      <w:lvlText w:val="%4."/>
      <w:lvlJc w:val="left"/>
      <w:pPr>
        <w:tabs>
          <w:tab w:val="num" w:pos="2157"/>
        </w:tabs>
        <w:ind w:left="2157" w:hanging="360"/>
      </w:pPr>
    </w:lvl>
    <w:lvl w:ilvl="4">
      <w:start w:val="1"/>
      <w:numFmt w:val="decimal"/>
      <w:lvlText w:val="%5."/>
      <w:lvlJc w:val="left"/>
      <w:pPr>
        <w:tabs>
          <w:tab w:val="num" w:pos="2517"/>
        </w:tabs>
        <w:ind w:left="2517" w:hanging="360"/>
      </w:pPr>
    </w:lvl>
    <w:lvl w:ilvl="5">
      <w:start w:val="1"/>
      <w:numFmt w:val="decimal"/>
      <w:lvlText w:val="%6."/>
      <w:lvlJc w:val="left"/>
      <w:pPr>
        <w:tabs>
          <w:tab w:val="num" w:pos="2877"/>
        </w:tabs>
        <w:ind w:left="2877" w:hanging="360"/>
      </w:pPr>
    </w:lvl>
    <w:lvl w:ilvl="6">
      <w:start w:val="1"/>
      <w:numFmt w:val="decimal"/>
      <w:lvlText w:val="%7."/>
      <w:lvlJc w:val="left"/>
      <w:pPr>
        <w:tabs>
          <w:tab w:val="num" w:pos="3237"/>
        </w:tabs>
        <w:ind w:left="3237" w:hanging="360"/>
      </w:pPr>
    </w:lvl>
    <w:lvl w:ilvl="7">
      <w:start w:val="1"/>
      <w:numFmt w:val="decimal"/>
      <w:lvlText w:val="%8."/>
      <w:lvlJc w:val="left"/>
      <w:pPr>
        <w:tabs>
          <w:tab w:val="num" w:pos="3597"/>
        </w:tabs>
        <w:ind w:left="3597" w:hanging="360"/>
      </w:pPr>
    </w:lvl>
    <w:lvl w:ilvl="8">
      <w:start w:val="1"/>
      <w:numFmt w:val="decimal"/>
      <w:lvlText w:val="%9."/>
      <w:lvlJc w:val="left"/>
      <w:pPr>
        <w:tabs>
          <w:tab w:val="num" w:pos="3957"/>
        </w:tabs>
        <w:ind w:left="3957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26eff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basedOn w:val="DefaultParagraphFont"/>
    <w:uiPriority w:val="99"/>
    <w:unhideWhenUsed/>
    <w:rsid w:val="008d1390"/>
    <w:rPr>
      <w:color w:val="0000FF" w:themeColor="hyperlink"/>
      <w:u w:val="single"/>
    </w:rPr>
  </w:style>
  <w:style w:type="character" w:styleId="ListLabel1">
    <w:name w:val="ListLabel 1"/>
    <w:qFormat/>
    <w:rPr>
      <w:sz w:val="24"/>
      <w:szCs w:val="24"/>
    </w:rPr>
  </w:style>
  <w:style w:type="character" w:styleId="ListLabel2">
    <w:name w:val="ListLabel 2"/>
    <w:qFormat/>
    <w:rPr>
      <w:sz w:val="20"/>
      <w:szCs w:val="20"/>
    </w:rPr>
  </w:style>
  <w:style w:type="character" w:styleId="ListLabel3">
    <w:name w:val="ListLabel 3"/>
    <w:qFormat/>
    <w:rPr>
      <w:sz w:val="20"/>
      <w:szCs w:val="20"/>
    </w:rPr>
  </w:style>
  <w:style w:type="character" w:styleId="ListLabel4">
    <w:name w:val="ListLabel 4"/>
    <w:qFormat/>
    <w:rPr>
      <w:sz w:val="20"/>
      <w:szCs w:val="20"/>
    </w:rPr>
  </w:style>
  <w:style w:type="character" w:styleId="ListLabel5">
    <w:name w:val="ListLabel 5"/>
    <w:qFormat/>
    <w:rPr>
      <w:sz w:val="20"/>
      <w:szCs w:val="20"/>
    </w:rPr>
  </w:style>
  <w:style w:type="character" w:styleId="ListLabel6">
    <w:name w:val="ListLabel 6"/>
    <w:qFormat/>
    <w:rPr>
      <w:sz w:val="20"/>
      <w:szCs w:val="20"/>
    </w:rPr>
  </w:style>
  <w:style w:type="character" w:styleId="ListLabel7">
    <w:name w:val="ListLabel 7"/>
    <w:qFormat/>
    <w:rPr>
      <w:sz w:val="20"/>
      <w:szCs w:val="20"/>
    </w:rPr>
  </w:style>
  <w:style w:type="character" w:styleId="ListLabel8">
    <w:name w:val="ListLabel 8"/>
    <w:qFormat/>
    <w:rPr>
      <w:sz w:val="20"/>
      <w:szCs w:val="20"/>
    </w:rPr>
  </w:style>
  <w:style w:type="character" w:styleId="ListLabel9">
    <w:name w:val="ListLabel 9"/>
    <w:qFormat/>
    <w:rPr>
      <w:sz w:val="20"/>
      <w:szCs w:val="20"/>
    </w:rPr>
  </w:style>
  <w:style w:type="character" w:styleId="Znakinumeracji">
    <w:name w:val="Znaki numeracji"/>
    <w:qFormat/>
    <w:rPr>
      <w:rFonts w:ascii="Verdana" w:hAnsi="Verdan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Standard" w:customStyle="1">
    <w:name w:val="Standard"/>
    <w:qFormat/>
    <w:rsid w:val="00877f6c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Lucida Sans Unicode" w:cs="Mangal"/>
      <w:color w:val="00000A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Application>LibreOffice/5.4.1.2$Windows_X86_64 LibreOffice_project/ea7cb86e6eeb2bf3a5af73a8f7777ac570321527</Application>
  <Pages>1</Pages>
  <Words>117</Words>
  <Characters>823</Characters>
  <CharactersWithSpaces>927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2013-05-27T11:50:00Z</dcterms:created>
  <dc:creator>Anna Gronecka</dc:creator>
  <dc:description/>
  <dc:language>pl-PL</dc:language>
  <cp:lastModifiedBy/>
  <cp:lastPrinted>2013-05-31T06:00:00Z</cp:lastPrinted>
  <dcterms:modified xsi:type="dcterms:W3CDTF">2019-03-13T08:36:40Z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