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0BDC" w:rsidRDefault="00460BDC" w:rsidP="00460BDC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od 25 marca 2017 roku</w:t>
      </w:r>
    </w:p>
    <w:p w:rsidR="00460BDC" w:rsidRDefault="00460BDC" w:rsidP="00460BDC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funkcjonuje</w:t>
      </w:r>
    </w:p>
    <w:p w:rsidR="00A965CB" w:rsidRDefault="00460BDC" w:rsidP="00460BDC">
      <w:pPr>
        <w:pStyle w:val="Standard"/>
        <w:spacing w:line="360" w:lineRule="auto"/>
        <w:jc w:val="center"/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Zarząd Osiedla </w:t>
      </w:r>
      <w:r w:rsidR="00A965CB" w:rsidRPr="00A965CB">
        <w:rPr>
          <w:rFonts w:ascii="Verdana" w:hAnsi="Verdana"/>
          <w:b/>
          <w:bCs/>
          <w:sz w:val="32"/>
          <w:szCs w:val="32"/>
        </w:rPr>
        <w:t>„TYSIĄCLECIA”</w:t>
      </w:r>
    </w:p>
    <w:p w:rsidR="00460BDC" w:rsidRDefault="00460BDC" w:rsidP="00460BDC">
      <w:pPr>
        <w:pStyle w:val="Standard"/>
        <w:spacing w:after="240" w:line="360" w:lineRule="auto"/>
        <w:rPr>
          <w:rFonts w:ascii="Verdana" w:hAnsi="Verdana"/>
          <w:bCs/>
        </w:rPr>
      </w:pPr>
    </w:p>
    <w:p w:rsidR="003866C0" w:rsidRPr="00460BDC" w:rsidRDefault="00460BDC" w:rsidP="00460BDC">
      <w:pPr>
        <w:pStyle w:val="Standard"/>
        <w:spacing w:after="240" w:line="360" w:lineRule="auto"/>
        <w:rPr>
          <w:rFonts w:ascii="Verdana" w:hAnsi="Verdana"/>
          <w:bCs/>
        </w:rPr>
      </w:pPr>
      <w:r w:rsidRPr="00460BDC">
        <w:rPr>
          <w:rFonts w:ascii="Verdana" w:hAnsi="Verdana"/>
          <w:bCs/>
        </w:rPr>
        <w:t>w składzie:</w:t>
      </w:r>
    </w:p>
    <w:p w:rsidR="00460BDC" w:rsidRDefault="00460BDC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Oleksiak Marek – Przewodniczący Zarządu</w:t>
      </w:r>
    </w:p>
    <w:p w:rsidR="00A965CB" w:rsidRPr="00A965CB" w:rsidRDefault="00A965CB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Gajewski Jacek</w:t>
      </w:r>
      <w:r w:rsidR="006F5861">
        <w:rPr>
          <w:rFonts w:ascii="Verdana" w:hAnsi="Verdana"/>
        </w:rPr>
        <w:t xml:space="preserve"> – Zastępca Przewodniczącego Zarządu</w:t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</w:p>
    <w:p w:rsidR="00A965CB" w:rsidRPr="00A965CB" w:rsidRDefault="00460BDC" w:rsidP="00A965CB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>Lewandowska Halina</w:t>
      </w:r>
      <w:r>
        <w:rPr>
          <w:rFonts w:ascii="Verdana" w:hAnsi="Verdana"/>
        </w:rPr>
        <w:t xml:space="preserve"> – Skarbnik Zarządu</w:t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  <w:r w:rsidR="00A965CB" w:rsidRPr="00A965CB">
        <w:rPr>
          <w:rFonts w:ascii="Verdana" w:hAnsi="Verdana"/>
        </w:rPr>
        <w:tab/>
      </w:r>
    </w:p>
    <w:p w:rsidR="00154A3A" w:rsidRDefault="00154A3A" w:rsidP="00460BD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Korsak Anna –</w:t>
      </w:r>
      <w:r w:rsidR="00D84FF8">
        <w:rPr>
          <w:rFonts w:ascii="Verdana" w:hAnsi="Verdana"/>
        </w:rPr>
        <w:t xml:space="preserve"> Sekretarz Zarządu</w:t>
      </w:r>
      <w:bookmarkStart w:id="0" w:name="_GoBack"/>
      <w:bookmarkEnd w:id="0"/>
    </w:p>
    <w:p w:rsidR="00154A3A" w:rsidRDefault="00211E6E" w:rsidP="00460BDC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>
        <w:rPr>
          <w:rFonts w:ascii="Verdana" w:hAnsi="Verdana"/>
        </w:rPr>
        <w:t>Lasocka Izabela Anna – Członek Z</w:t>
      </w:r>
      <w:r w:rsidR="006F5861">
        <w:rPr>
          <w:rFonts w:ascii="Verdana" w:hAnsi="Verdana"/>
        </w:rPr>
        <w:t>arządu</w:t>
      </w:r>
      <w:r w:rsidR="00A965CB" w:rsidRPr="00A965CB">
        <w:rPr>
          <w:rFonts w:ascii="Verdana" w:hAnsi="Verdana"/>
        </w:rPr>
        <w:tab/>
      </w:r>
    </w:p>
    <w:p w:rsidR="00A965CB" w:rsidRPr="00460BDC" w:rsidRDefault="00A965CB" w:rsidP="00154A3A">
      <w:pPr>
        <w:pStyle w:val="Standard"/>
        <w:spacing w:line="360" w:lineRule="auto"/>
        <w:textAlignment w:val="baseline"/>
        <w:rPr>
          <w:rFonts w:ascii="Verdana" w:hAnsi="Verdana"/>
        </w:rPr>
      </w:pP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A965CB">
        <w:rPr>
          <w:rFonts w:ascii="Verdana" w:hAnsi="Verdana"/>
        </w:rPr>
        <w:tab/>
      </w:r>
      <w:r w:rsidRPr="00460BDC">
        <w:rPr>
          <w:rFonts w:ascii="Verdana" w:hAnsi="Verdana"/>
        </w:rPr>
        <w:tab/>
      </w:r>
      <w:r w:rsidRPr="00460BDC">
        <w:rPr>
          <w:rFonts w:ascii="Verdana" w:hAnsi="Verdana"/>
        </w:rPr>
        <w:tab/>
      </w:r>
      <w:r w:rsidRPr="00460BDC">
        <w:rPr>
          <w:rFonts w:ascii="Verdana" w:hAnsi="Verdana"/>
        </w:rPr>
        <w:tab/>
      </w:r>
      <w:r w:rsidRPr="00460BDC">
        <w:rPr>
          <w:rFonts w:ascii="Verdana" w:hAnsi="Verdana"/>
        </w:rPr>
        <w:tab/>
      </w:r>
      <w:r w:rsidRPr="00460BDC">
        <w:rPr>
          <w:rFonts w:ascii="Verdana" w:hAnsi="Verdana"/>
        </w:rPr>
        <w:tab/>
      </w:r>
    </w:p>
    <w:p w:rsidR="00A965CB" w:rsidRPr="00A965CB" w:rsidRDefault="00A965CB" w:rsidP="00A965CB">
      <w:pPr>
        <w:pStyle w:val="Standard"/>
        <w:spacing w:line="360" w:lineRule="auto"/>
        <w:rPr>
          <w:rFonts w:ascii="Verdana" w:hAnsi="Verdana"/>
          <w:b/>
          <w:bCs/>
        </w:rPr>
      </w:pPr>
    </w:p>
    <w:p w:rsidR="00A965CB" w:rsidRDefault="00A965CB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</w:t>
      </w:r>
      <w:r w:rsidR="00460BDC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Tysiąclecia mieści się w Płocku przy ul. </w:t>
      </w:r>
      <w:r w:rsidR="00211E6E">
        <w:rPr>
          <w:rFonts w:ascii="Verdana" w:hAnsi="Verdana"/>
        </w:rPr>
        <w:t xml:space="preserve">Bolesława </w:t>
      </w:r>
      <w:r>
        <w:rPr>
          <w:rFonts w:ascii="Verdana" w:hAnsi="Verdana"/>
        </w:rPr>
        <w:t>Krzywoustego 3  w  Spółdzielczym Domu Kultury.</w:t>
      </w:r>
    </w:p>
    <w:p w:rsidR="00A965CB" w:rsidRDefault="00A965CB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603-610-518</w:t>
      </w:r>
    </w:p>
    <w:p w:rsidR="00A965CB" w:rsidRDefault="00A965CB" w:rsidP="00A965CB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</w:t>
      </w:r>
      <w:r w:rsidR="00460BDC">
        <w:rPr>
          <w:rFonts w:ascii="Verdana" w:hAnsi="Verdana"/>
        </w:rPr>
        <w:t>Zarządu</w:t>
      </w:r>
      <w:r>
        <w:rPr>
          <w:rFonts w:ascii="Verdana" w:hAnsi="Verdana"/>
        </w:rPr>
        <w:t xml:space="preserve"> Osiedla Tysiąclecia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91D93"/>
    <w:multiLevelType w:val="multilevel"/>
    <w:tmpl w:val="6B6686FA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40A"/>
    <w:rsid w:val="0004684C"/>
    <w:rsid w:val="00136C9E"/>
    <w:rsid w:val="00154A3A"/>
    <w:rsid w:val="00211E6E"/>
    <w:rsid w:val="003866C0"/>
    <w:rsid w:val="00455F95"/>
    <w:rsid w:val="00460BDC"/>
    <w:rsid w:val="0050240A"/>
    <w:rsid w:val="006F5861"/>
    <w:rsid w:val="00A965CB"/>
    <w:rsid w:val="00D84FF8"/>
    <w:rsid w:val="00F8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65C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965C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14</cp:revision>
  <cp:lastPrinted>2013-05-31T05:59:00Z</cp:lastPrinted>
  <dcterms:created xsi:type="dcterms:W3CDTF">2013-05-27T10:55:00Z</dcterms:created>
  <dcterms:modified xsi:type="dcterms:W3CDTF">2017-02-27T11:04:00Z</dcterms:modified>
</cp:coreProperties>
</file>