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90" w:rsidRDefault="0099599B"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5.85pt;margin-top:637.9pt;width:553.5pt;height:49.5pt;z-index:251660800" stroked="f">
            <v:textbox style="mso-next-textbox:#_x0000_s1026">
              <w:txbxContent>
                <w:p w:rsidR="003F2E90" w:rsidRPr="00F72DB2" w:rsidRDefault="003F2E90" w:rsidP="00E657AE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 w:rsidRPr="00F72DB2">
                    <w:rPr>
                      <w:rFonts w:cs="Times New Roman"/>
                      <w:sz w:val="24"/>
                      <w:szCs w:val="24"/>
                    </w:rPr>
                    <w:t xml:space="preserve">W przypadku zainteresowania współpracą prosimy o kontakt telefoniczny </w:t>
                  </w:r>
                  <w:r w:rsidRPr="00F72DB2">
                    <w:rPr>
                      <w:rFonts w:cs="Times New Roman"/>
                      <w:b/>
                      <w:sz w:val="24"/>
                      <w:szCs w:val="24"/>
                    </w:rPr>
                    <w:t>24/367-18-81/66</w:t>
                  </w:r>
                  <w:r w:rsidRPr="00F72DB2">
                    <w:rPr>
                      <w:rFonts w:cs="Times New Roman"/>
                      <w:sz w:val="24"/>
                      <w:szCs w:val="24"/>
                    </w:rPr>
                    <w:t xml:space="preserve"> lub osobisty </w:t>
                  </w:r>
                  <w:r w:rsidRPr="00F72DB2">
                    <w:rPr>
                      <w:rFonts w:cs="Times New Roman"/>
                      <w:sz w:val="24"/>
                      <w:szCs w:val="24"/>
                    </w:rPr>
                    <w:br/>
                    <w:t xml:space="preserve">w siedzibie Miejskiego Urzędu Pracy w Płocku, ul. 3 Maja 16, </w:t>
                  </w:r>
                  <w:r w:rsidRPr="00F72DB2">
                    <w:rPr>
                      <w:rFonts w:cs="Times New Roman"/>
                      <w:b/>
                      <w:sz w:val="24"/>
                      <w:szCs w:val="24"/>
                    </w:rPr>
                    <w:t>pok</w:t>
                  </w:r>
                  <w:r>
                    <w:rPr>
                      <w:rFonts w:cs="Times New Roman"/>
                      <w:b/>
                      <w:sz w:val="24"/>
                      <w:szCs w:val="24"/>
                    </w:rPr>
                    <w:t>.</w:t>
                  </w:r>
                  <w:r w:rsidRPr="00F72DB2">
                    <w:rPr>
                      <w:rFonts w:cs="Times New Roman"/>
                      <w:b/>
                      <w:sz w:val="24"/>
                      <w:szCs w:val="24"/>
                    </w:rPr>
                    <w:t xml:space="preserve"> 108A lub 216</w:t>
                  </w:r>
                  <w:r w:rsidRPr="00F72DB2">
                    <w:rPr>
                      <w:rFonts w:cs="Times New Roman"/>
                      <w:sz w:val="24"/>
                      <w:szCs w:val="24"/>
                    </w:rPr>
                    <w:t>.</w:t>
                  </w:r>
                </w:p>
                <w:p w:rsidR="003F2E90" w:rsidRDefault="003F2E90"/>
              </w:txbxContent>
            </v:textbox>
          </v:shape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67.85pt;margin-top:706.9pt;width:588.75pt;height:0;z-index:251659776" o:connectortype="straight" strokecolor="#974706" strokeweight="3pt">
            <v:shadow on="t" opacity=".5" offset="-6pt,-6pt"/>
          </v:shape>
        </w:pict>
      </w:r>
      <w:r>
        <w:rPr>
          <w:noProof/>
          <w:lang w:eastAsia="pl-PL"/>
        </w:rPr>
        <w:pict>
          <v:shape id="_x0000_s1028" type="#_x0000_t202" style="position:absolute;margin-left:-74.6pt;margin-top:713.65pt;width:602.75pt;height:63.75pt;z-index:251658752" fillcolor="#fbd4b4" stroked="f">
            <v:textbox style="mso-next-textbox:#_x0000_s1028">
              <w:txbxContent>
                <w:p w:rsidR="003F2E90" w:rsidRPr="00C260FB" w:rsidRDefault="003F2E90" w:rsidP="00C260FB">
                  <w:pPr>
                    <w:spacing w:after="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C260FB">
                    <w:rPr>
                      <w:b/>
                      <w:bCs/>
                      <w:sz w:val="18"/>
                      <w:szCs w:val="18"/>
                    </w:rPr>
                    <w:t>Przy realizacji ww. projektu zachowana jest zasada równości szans kobiet i mężczyzn na rynku pracy.</w:t>
                  </w:r>
                </w:p>
                <w:p w:rsidR="003F2E90" w:rsidRPr="00C260FB" w:rsidRDefault="003F2E90" w:rsidP="00C260FB">
                  <w:pPr>
                    <w:spacing w:after="0"/>
                    <w:jc w:val="center"/>
                    <w:rPr>
                      <w:sz w:val="18"/>
                      <w:szCs w:val="18"/>
                    </w:rPr>
                  </w:pPr>
                  <w:r w:rsidRPr="00C260FB">
                    <w:rPr>
                      <w:sz w:val="18"/>
                      <w:szCs w:val="18"/>
                    </w:rPr>
                    <w:t>Więcej informacji dotyczącej</w:t>
                  </w:r>
                  <w:r w:rsidRPr="00C260FB">
                    <w:rPr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Pr="00C260FB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Równości szans kobiet i mężczyzn</w:t>
                  </w:r>
                  <w:r w:rsidRPr="00C260FB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C260FB">
                    <w:rPr>
                      <w:sz w:val="18"/>
                      <w:szCs w:val="18"/>
                    </w:rPr>
                    <w:t>dostępnych jest na stronie:</w:t>
                  </w:r>
                  <w:r w:rsidRPr="00C260FB">
                    <w:rPr>
                      <w:b/>
                      <w:bCs/>
                      <w:sz w:val="18"/>
                      <w:szCs w:val="18"/>
                    </w:rPr>
                    <w:t xml:space="preserve"> http:/wup.mazowsze.pl/efs/index.html </w:t>
                  </w:r>
                  <w:r w:rsidRPr="00C260FB">
                    <w:rPr>
                      <w:b/>
                      <w:bCs/>
                      <w:sz w:val="18"/>
                      <w:szCs w:val="18"/>
                    </w:rPr>
                    <w:br/>
                  </w:r>
                  <w:r w:rsidRPr="00C260FB">
                    <w:rPr>
                      <w:sz w:val="18"/>
                      <w:szCs w:val="18"/>
                    </w:rPr>
                    <w:t>w zakładce</w:t>
                  </w:r>
                  <w:r w:rsidRPr="00C260FB">
                    <w:rPr>
                      <w:b/>
                      <w:bCs/>
                      <w:sz w:val="18"/>
                      <w:szCs w:val="18"/>
                    </w:rPr>
                    <w:t xml:space="preserve"> Dokumenty do pobrania.</w:t>
                  </w:r>
                </w:p>
                <w:p w:rsidR="003F2E90" w:rsidRDefault="003F2E90"/>
              </w:txbxContent>
            </v:textbox>
          </v:shape>
        </w:pict>
      </w:r>
      <w:r>
        <w:rPr>
          <w:noProof/>
          <w:lang w:eastAsia="pl-PL"/>
        </w:rPr>
        <w:pict>
          <v:shape id="_x0000_s1029" type="#_x0000_t202" style="position:absolute;margin-left:-67.85pt;margin-top:145.15pt;width:596pt;height:623.25pt;z-index:251656704" stroked="f">
            <v:textbox>
              <w:txbxContent>
                <w:p w:rsidR="003F2E90" w:rsidRDefault="003F2E90" w:rsidP="00197BB7">
                  <w:pPr>
                    <w:tabs>
                      <w:tab w:val="left" w:pos="-1985"/>
                    </w:tabs>
                    <w:spacing w:after="0"/>
                    <w:ind w:right="508"/>
                    <w:jc w:val="both"/>
                  </w:pPr>
                </w:p>
                <w:p w:rsidR="003F2E90" w:rsidRPr="00F72DB2" w:rsidRDefault="003F2E90" w:rsidP="002E46D6">
                  <w:pPr>
                    <w:tabs>
                      <w:tab w:val="left" w:pos="-1985"/>
                    </w:tabs>
                    <w:spacing w:after="0"/>
                    <w:ind w:left="142" w:right="143"/>
                    <w:jc w:val="center"/>
                    <w:rPr>
                      <w:rFonts w:cs="Times New Roman"/>
                      <w:b/>
                      <w:bCs/>
                      <w:sz w:val="32"/>
                      <w:szCs w:val="32"/>
                      <w:u w:val="single"/>
                    </w:rPr>
                  </w:pPr>
                  <w:r w:rsidRPr="00F72DB2">
                    <w:rPr>
                      <w:rFonts w:cs="Times New Roman"/>
                      <w:sz w:val="26"/>
                      <w:szCs w:val="26"/>
                    </w:rPr>
                    <w:tab/>
                  </w:r>
                  <w:r w:rsidRPr="00F72DB2">
                    <w:rPr>
                      <w:rFonts w:cs="Times New Roman"/>
                      <w:b/>
                      <w:bCs/>
                      <w:sz w:val="32"/>
                      <w:szCs w:val="32"/>
                      <w:u w:val="single"/>
                    </w:rPr>
                    <w:t xml:space="preserve">Zapraszamy pracodawców dysponujących wolnymi miejscami pracy </w:t>
                  </w:r>
                  <w:r w:rsidRPr="00F72DB2">
                    <w:rPr>
                      <w:rFonts w:cs="Times New Roman"/>
                      <w:b/>
                      <w:bCs/>
                      <w:sz w:val="32"/>
                      <w:szCs w:val="32"/>
                      <w:u w:val="single"/>
                    </w:rPr>
                    <w:br/>
                    <w:t xml:space="preserve"> do współpracy z Miejskim Urzędem Pracy w Płocku w zakresie pozyskania pracowników oraz możliwości skorzystania  z programów realizowanych</w:t>
                  </w:r>
                  <w:r w:rsidRPr="00F72DB2">
                    <w:rPr>
                      <w:rFonts w:cs="Times New Roman"/>
                      <w:b/>
                      <w:bCs/>
                      <w:sz w:val="32"/>
                      <w:szCs w:val="32"/>
                      <w:u w:val="single"/>
                    </w:rPr>
                    <w:br/>
                    <w:t xml:space="preserve"> przez tut. urząd. </w:t>
                  </w:r>
                </w:p>
                <w:p w:rsidR="003F2E90" w:rsidRPr="00F72DB2" w:rsidRDefault="003F2E90" w:rsidP="002E46D6">
                  <w:pPr>
                    <w:tabs>
                      <w:tab w:val="left" w:pos="-1985"/>
                    </w:tabs>
                    <w:spacing w:after="0"/>
                    <w:ind w:left="284" w:right="285"/>
                    <w:jc w:val="center"/>
                    <w:rPr>
                      <w:rFonts w:cs="Times New Roman"/>
                      <w:b/>
                      <w:bCs/>
                      <w:sz w:val="36"/>
                      <w:szCs w:val="36"/>
                      <w:u w:val="single"/>
                    </w:rPr>
                  </w:pPr>
                </w:p>
                <w:p w:rsidR="003F2E90" w:rsidRPr="00F72DB2" w:rsidRDefault="003F2E90" w:rsidP="000673C0">
                  <w:pPr>
                    <w:tabs>
                      <w:tab w:val="left" w:pos="-1985"/>
                    </w:tabs>
                    <w:spacing w:after="0"/>
                    <w:ind w:left="142" w:right="508"/>
                    <w:jc w:val="both"/>
                    <w:rPr>
                      <w:rFonts w:cs="Times New Roman"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sz w:val="26"/>
                      <w:szCs w:val="26"/>
                    </w:rPr>
                    <w:tab/>
                    <w:t xml:space="preserve">Miejski Urząd Pracy w Płocku realizuje w partnerstwie z Zakładem Doskonalenia Zawodowego </w:t>
                  </w:r>
                  <w:r w:rsidRPr="00F72DB2">
                    <w:rPr>
                      <w:rFonts w:cs="Times New Roman"/>
                      <w:sz w:val="26"/>
                      <w:szCs w:val="26"/>
                    </w:rPr>
                    <w:br/>
                    <w:t>w Płocku oraz Zakładem Karnym w Płocku projekt pn. „</w:t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>Nowy start z nowymi kwalifikacjami – program wsparcia osób zagrożonych wykluczeniem społecznym z obszaru m. Płocka”.</w:t>
                  </w:r>
                </w:p>
                <w:p w:rsidR="003F2E90" w:rsidRPr="00F72DB2" w:rsidRDefault="003F2E90" w:rsidP="000673C0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both"/>
                    <w:rPr>
                      <w:rFonts w:cs="Times New Roman"/>
                      <w:bCs/>
                      <w:sz w:val="16"/>
                      <w:szCs w:val="16"/>
                    </w:rPr>
                  </w:pPr>
                </w:p>
                <w:p w:rsidR="003F2E90" w:rsidRPr="00F72DB2" w:rsidRDefault="003F2E90" w:rsidP="002E46D6">
                  <w:pPr>
                    <w:tabs>
                      <w:tab w:val="left" w:pos="-1985"/>
                    </w:tabs>
                    <w:spacing w:after="0"/>
                    <w:ind w:left="142" w:right="426"/>
                    <w:jc w:val="center"/>
                    <w:rPr>
                      <w:rFonts w:cs="Times New Roman"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/>
                      <w:bCs/>
                      <w:sz w:val="26"/>
                      <w:szCs w:val="26"/>
                    </w:rPr>
                    <w:t>Celem projektu</w:t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 xml:space="preserve"> jest m.in. przekwalifikowanie zawodowe zgodne z aktualnymi wymogami rynku pracy, osób bezrobotnych, które w przeszłości odbyły karę pozbawienia wolności, </w:t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br/>
                    <w:t>a następnie udzielenie wsparcia w znalezieniu przez nich zatrudnienia.</w:t>
                  </w:r>
                </w:p>
                <w:p w:rsidR="003F2E90" w:rsidRPr="00F72DB2" w:rsidRDefault="003F2E90" w:rsidP="0090719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both"/>
                    <w:rPr>
                      <w:rFonts w:cs="Times New Roman"/>
                      <w:bCs/>
                      <w:sz w:val="16"/>
                      <w:szCs w:val="16"/>
                    </w:rPr>
                  </w:pPr>
                </w:p>
                <w:p w:rsidR="003F2E90" w:rsidRPr="00F72DB2" w:rsidRDefault="003F2E90" w:rsidP="00C260FB">
                  <w:pPr>
                    <w:tabs>
                      <w:tab w:val="left" w:pos="-1985"/>
                    </w:tabs>
                    <w:spacing w:after="0"/>
                    <w:ind w:left="284" w:right="285"/>
                    <w:jc w:val="center"/>
                    <w:rPr>
                      <w:rFonts w:cs="Times New Roman"/>
                      <w:b/>
                      <w:bCs/>
                      <w:sz w:val="16"/>
                      <w:szCs w:val="16"/>
                    </w:rPr>
                  </w:pPr>
                </w:p>
                <w:p w:rsidR="003F2E90" w:rsidRPr="00F72DB2" w:rsidRDefault="003F2E90" w:rsidP="002E46D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/>
                      <w:bCs/>
                      <w:sz w:val="26"/>
                      <w:szCs w:val="26"/>
                    </w:rPr>
                    <w:t>W ramach ww. projektu osoby bezrobotne ukończyły szkolenia:</w:t>
                  </w:r>
                </w:p>
                <w:p w:rsidR="003F2E90" w:rsidRPr="00F72DB2" w:rsidRDefault="003F2E90" w:rsidP="002E46D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/>
                      <w:bCs/>
                      <w:sz w:val="16"/>
                      <w:szCs w:val="16"/>
                    </w:rPr>
                  </w:pPr>
                </w:p>
                <w:p w:rsidR="003F2E90" w:rsidRPr="00F72DB2" w:rsidRDefault="003F2E90" w:rsidP="002E46D6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-1985"/>
                    </w:tabs>
                    <w:spacing w:after="0"/>
                    <w:ind w:left="2127" w:right="508" w:hanging="425"/>
                    <w:jc w:val="both"/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</w:pPr>
                  <w:r w:rsidRPr="00F72DB2"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  <w:t>„Operator koparko – ładowarki” – 202 godziny,</w:t>
                  </w:r>
                </w:p>
                <w:p w:rsidR="003F2E90" w:rsidRPr="00F72DB2" w:rsidRDefault="003F2E90" w:rsidP="002E46D6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-1985"/>
                    </w:tabs>
                    <w:spacing w:after="0"/>
                    <w:ind w:left="2127" w:right="508" w:hanging="425"/>
                    <w:jc w:val="both"/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</w:pPr>
                  <w:r w:rsidRPr="00F72DB2"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  <w:t>„Nowoczesne metody wykończeniowe w budownictwie”- 250 godzin,</w:t>
                  </w:r>
                </w:p>
                <w:p w:rsidR="003F2E90" w:rsidRPr="00F72DB2" w:rsidRDefault="003F2E90" w:rsidP="00907196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-1985"/>
                    </w:tabs>
                    <w:spacing w:after="0"/>
                    <w:ind w:left="2127" w:right="508" w:hanging="425"/>
                    <w:jc w:val="both"/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</w:pPr>
                  <w:r w:rsidRPr="00F72DB2"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  <w:t>„Podstawy obsługi komputera” – 50 godzin</w:t>
                  </w:r>
                  <w:r>
                    <w:rPr>
                      <w:rFonts w:cs="Times New Roman"/>
                      <w:b/>
                      <w:bCs/>
                      <w:color w:val="683104"/>
                      <w:sz w:val="28"/>
                      <w:szCs w:val="28"/>
                    </w:rPr>
                    <w:t>.</w:t>
                  </w:r>
                </w:p>
                <w:p w:rsidR="003F2E90" w:rsidRPr="00F72DB2" w:rsidRDefault="003F2E90" w:rsidP="00586A0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Cs/>
                      <w:sz w:val="16"/>
                      <w:szCs w:val="16"/>
                    </w:rPr>
                  </w:pPr>
                </w:p>
                <w:p w:rsidR="003F2E90" w:rsidRPr="00F72DB2" w:rsidRDefault="003F2E90" w:rsidP="00695771">
                  <w:pPr>
                    <w:tabs>
                      <w:tab w:val="left" w:pos="-1985"/>
                    </w:tabs>
                    <w:spacing w:after="0"/>
                    <w:ind w:left="284" w:right="426"/>
                    <w:jc w:val="center"/>
                    <w:rPr>
                      <w:rFonts w:cs="Times New Roman"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>Uczestnicy szkoleń otrzymali zaświadczenia potwierdzające nabycie nowych kwalifikacji zawodowych.</w:t>
                  </w:r>
                </w:p>
                <w:p w:rsidR="003F2E90" w:rsidRPr="00F72DB2" w:rsidRDefault="003F2E90" w:rsidP="00E657AE">
                  <w:pPr>
                    <w:tabs>
                      <w:tab w:val="left" w:pos="-1985"/>
                    </w:tabs>
                    <w:spacing w:after="0"/>
                    <w:ind w:left="567" w:right="508"/>
                    <w:rPr>
                      <w:rFonts w:cs="Times New Roman"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ab/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ab/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ab/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ab/>
                  </w: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ab/>
                    <w:t xml:space="preserve">W najbliższym czasie zakończy się szkolenie: </w:t>
                  </w:r>
                </w:p>
                <w:p w:rsidR="003F2E90" w:rsidRPr="00F72DB2" w:rsidRDefault="003F2E90" w:rsidP="00E657AE">
                  <w:pPr>
                    <w:tabs>
                      <w:tab w:val="left" w:pos="-1985"/>
                      <w:tab w:val="left" w:pos="3544"/>
                    </w:tabs>
                    <w:spacing w:after="0"/>
                    <w:ind w:left="567" w:right="508"/>
                    <w:rPr>
                      <w:rFonts w:cs="Times New Roman"/>
                      <w:b/>
                      <w:bCs/>
                      <w:color w:val="683104"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/>
                      <w:bCs/>
                      <w:color w:val="683104"/>
                      <w:sz w:val="26"/>
                      <w:szCs w:val="26"/>
                    </w:rPr>
                    <w:t xml:space="preserve">                                                      „Spawanie metodą MAG” – 300 godzin. </w:t>
                  </w:r>
                </w:p>
                <w:p w:rsidR="003F2E90" w:rsidRPr="00F72DB2" w:rsidRDefault="003F2E90" w:rsidP="00586A0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Cs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Cs/>
                      <w:sz w:val="26"/>
                      <w:szCs w:val="26"/>
                    </w:rPr>
                    <w:t xml:space="preserve">W  br. zaplanowano również rozpoczęcie i zakończenie szkolenia: </w:t>
                  </w:r>
                </w:p>
                <w:p w:rsidR="003F2E90" w:rsidRPr="00F72DB2" w:rsidRDefault="003F2E90" w:rsidP="00586A0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/>
                      <w:bCs/>
                      <w:color w:val="683104"/>
                      <w:sz w:val="26"/>
                      <w:szCs w:val="26"/>
                    </w:rPr>
                  </w:pPr>
                  <w:r w:rsidRPr="00F72DB2">
                    <w:rPr>
                      <w:rFonts w:cs="Times New Roman"/>
                      <w:b/>
                      <w:bCs/>
                      <w:color w:val="683104"/>
                      <w:sz w:val="26"/>
                      <w:szCs w:val="26"/>
                    </w:rPr>
                    <w:t>„Kierowca wózków jezdniowych z napędem silnikowym” – 67 godzin.</w:t>
                  </w:r>
                </w:p>
                <w:p w:rsidR="003F2E90" w:rsidRPr="00F72DB2" w:rsidRDefault="003F2E90" w:rsidP="00586A06">
                  <w:pPr>
                    <w:tabs>
                      <w:tab w:val="left" w:pos="-1985"/>
                    </w:tabs>
                    <w:spacing w:after="0"/>
                    <w:ind w:left="567" w:right="508"/>
                    <w:jc w:val="center"/>
                    <w:rPr>
                      <w:rFonts w:cs="Times New Roman"/>
                      <w:b/>
                      <w:bCs/>
                      <w:sz w:val="26"/>
                      <w:szCs w:val="26"/>
                    </w:rPr>
                  </w:pPr>
                </w:p>
                <w:p w:rsidR="003F2E90" w:rsidRPr="00F72DB2" w:rsidRDefault="003F2E90" w:rsidP="00907196">
                  <w:pPr>
                    <w:tabs>
                      <w:tab w:val="left" w:pos="-1985"/>
                    </w:tabs>
                    <w:spacing w:after="0"/>
                    <w:jc w:val="center"/>
                    <w:rPr>
                      <w:rFonts w:cs="Times New Roman"/>
                      <w:bCs/>
                      <w:sz w:val="26"/>
                      <w:szCs w:val="26"/>
                    </w:rPr>
                  </w:pPr>
                </w:p>
                <w:p w:rsidR="003F2E90" w:rsidRPr="00F72DB2" w:rsidRDefault="003F2E90" w:rsidP="00586A06">
                  <w:pPr>
                    <w:ind w:left="567" w:right="508"/>
                    <w:jc w:val="center"/>
                    <w:rPr>
                      <w:sz w:val="28"/>
                      <w:szCs w:val="28"/>
                    </w:rPr>
                  </w:pPr>
                </w:p>
                <w:p w:rsidR="003F2E90" w:rsidRPr="00F72DB2" w:rsidRDefault="003F2E90" w:rsidP="00586A06">
                  <w:pPr>
                    <w:ind w:left="567" w:right="508"/>
                    <w:jc w:val="center"/>
                    <w:rPr>
                      <w:sz w:val="28"/>
                      <w:szCs w:val="28"/>
                    </w:rPr>
                  </w:pPr>
                </w:p>
                <w:p w:rsidR="003F2E90" w:rsidRPr="00F72DB2" w:rsidRDefault="003F2E90" w:rsidP="00586A06">
                  <w:pPr>
                    <w:ind w:left="567" w:right="508"/>
                    <w:jc w:val="center"/>
                    <w:rPr>
                      <w:sz w:val="28"/>
                      <w:szCs w:val="28"/>
                    </w:rPr>
                  </w:pPr>
                </w:p>
                <w:p w:rsidR="003F2E90" w:rsidRPr="00F72DB2" w:rsidRDefault="003F2E90" w:rsidP="00586A06">
                  <w:pPr>
                    <w:ind w:left="567" w:right="508"/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30" type="#_x0000_t32" style="position:absolute;margin-left:-55.85pt;margin-top:150.4pt;width:566.25pt;height:0;z-index:251657728" o:connectortype="straight" strokecolor="#974706" strokeweight="4pt">
            <v:shadow on="t" opacity=".5" offset="6pt,-6pt"/>
          </v:shape>
        </w:pict>
      </w:r>
      <w:r>
        <w:rPr>
          <w:noProof/>
          <w:lang w:eastAsia="pl-PL"/>
        </w:rPr>
        <w:pict>
          <v:shape id="_x0000_s1031" type="#_x0000_t202" style="position:absolute;margin-left:-56.6pt;margin-top:-55.85pt;width:567pt;height:196.5pt;z-index:251655680" fillcolor="#fbd4b4" stroked="f">
            <v:textbox>
              <w:txbxContent>
                <w:p w:rsidR="003F2E90" w:rsidRDefault="003F2E90" w:rsidP="00C260FB">
                  <w:pPr>
                    <w:spacing w:after="0"/>
                  </w:pPr>
                  <w:r>
                    <w:rPr>
                      <w:noProof/>
                      <w:lang w:eastAsia="pl-PL"/>
                    </w:rPr>
                    <w:t xml:space="preserve">      </w:t>
                  </w:r>
                  <w:r w:rsidR="00354BDD">
                    <w:rPr>
                      <w:noProof/>
                      <w:lang w:eastAsia="pl-PL"/>
                    </w:rPr>
                    <w:drawing>
                      <wp:inline distT="0" distB="0" distL="0" distR="0">
                        <wp:extent cx="6581775" cy="819150"/>
                        <wp:effectExtent l="19050" t="0" r="9525" b="0"/>
                        <wp:docPr id="2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8177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F2E90" w:rsidRPr="00C260FB" w:rsidRDefault="003F2E90" w:rsidP="00C260FB">
                  <w:pPr>
                    <w:spacing w:after="0"/>
                    <w:rPr>
                      <w:sz w:val="16"/>
                      <w:szCs w:val="16"/>
                    </w:rPr>
                  </w:pPr>
                </w:p>
                <w:p w:rsidR="003F2E90" w:rsidRPr="00F15298" w:rsidRDefault="003F2E90" w:rsidP="000078DF">
                  <w:pPr>
                    <w:jc w:val="center"/>
                  </w:pPr>
                  <w:r w:rsidRPr="00877D1F">
                    <w:rPr>
                      <w:b/>
                      <w:bCs/>
                    </w:rPr>
                    <w:t>Projekt współfinansowany ze środków Unii Europejskiej w ramach Europejskiego Funduszu Społecznego.</w:t>
                  </w:r>
                </w:p>
                <w:p w:rsidR="003F2E90" w:rsidRPr="00F72DB2" w:rsidRDefault="003F2E90" w:rsidP="000078DF">
                  <w:pPr>
                    <w:ind w:left="-142"/>
                    <w:jc w:val="center"/>
                    <w:rPr>
                      <w:color w:val="984806"/>
                      <w:sz w:val="30"/>
                      <w:szCs w:val="30"/>
                    </w:rPr>
                  </w:pPr>
                  <w:r w:rsidRPr="00F72DB2">
                    <w:rPr>
                      <w:b/>
                      <w:bCs/>
                      <w:color w:val="984806"/>
                      <w:sz w:val="30"/>
                      <w:szCs w:val="30"/>
                    </w:rPr>
                    <w:t>„Nowy start z nowymi kwalifikacjami – program wsparcia osób zagrożonych wykluczeniem społecznym z obszaru m. Płocka”</w:t>
                  </w:r>
                </w:p>
                <w:p w:rsidR="003F2E90" w:rsidRPr="00E30E19" w:rsidRDefault="003F2E90" w:rsidP="000078DF">
                  <w:pPr>
                    <w:spacing w:after="0"/>
                    <w:jc w:val="center"/>
                    <w:rPr>
                      <w:b/>
                      <w:bCs/>
                      <w:color w:val="C07200"/>
                      <w:sz w:val="36"/>
                      <w:szCs w:val="36"/>
                    </w:rPr>
                  </w:pPr>
                  <w:r w:rsidRPr="00E30E19">
                    <w:t>w ramach Programu Operacyjnego Kapitał Ludzki Priorytet VII, Działanie 7.2,</w:t>
                  </w:r>
                </w:p>
                <w:p w:rsidR="003F2E90" w:rsidRPr="00E30E19" w:rsidRDefault="003F2E90" w:rsidP="000078DF">
                  <w:pPr>
                    <w:spacing w:after="0" w:line="360" w:lineRule="auto"/>
                    <w:jc w:val="center"/>
                    <w:rPr>
                      <w:b/>
                      <w:bCs/>
                    </w:rPr>
                  </w:pPr>
                  <w:r w:rsidRPr="00E30E19">
                    <w:t>Poddziałanie 7.2.1 Aktywizacja zawodowa i społeczna osób zagrożonych wykluczeniem społecznym.</w:t>
                  </w:r>
                </w:p>
                <w:p w:rsidR="003F2E90" w:rsidRDefault="003F2E90"/>
              </w:txbxContent>
            </v:textbox>
          </v:shape>
        </w:pict>
      </w:r>
      <w:r>
        <w:rPr>
          <w:noProof/>
          <w:lang w:eastAsia="pl-PL"/>
        </w:rPr>
        <w:pict>
          <v:shape id="_x0000_s1032" type="#_x0000_t202" style="position:absolute;margin-left:-67.85pt;margin-top:-67.1pt;width:588.75pt;height:835.5pt;z-index:251654656" fillcolor="#fbd4b4" stroked="f">
            <v:textbox>
              <w:txbxContent>
                <w:p w:rsidR="003F2E90" w:rsidRDefault="003F2E90"/>
              </w:txbxContent>
            </v:textbox>
          </v:shape>
        </w:pict>
      </w:r>
    </w:p>
    <w:sectPr w:rsidR="003F2E90" w:rsidSect="00951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A034A"/>
    <w:multiLevelType w:val="hybridMultilevel"/>
    <w:tmpl w:val="D43EC51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78DF"/>
    <w:rsid w:val="000078DF"/>
    <w:rsid w:val="000673C0"/>
    <w:rsid w:val="000F06D9"/>
    <w:rsid w:val="00143584"/>
    <w:rsid w:val="0016324F"/>
    <w:rsid w:val="00197BB7"/>
    <w:rsid w:val="002413EF"/>
    <w:rsid w:val="002D4692"/>
    <w:rsid w:val="002E0911"/>
    <w:rsid w:val="002E46D6"/>
    <w:rsid w:val="00354BDD"/>
    <w:rsid w:val="003F2E90"/>
    <w:rsid w:val="004175FA"/>
    <w:rsid w:val="004F7847"/>
    <w:rsid w:val="00586A06"/>
    <w:rsid w:val="005F7495"/>
    <w:rsid w:val="00695771"/>
    <w:rsid w:val="007555DD"/>
    <w:rsid w:val="007D765F"/>
    <w:rsid w:val="00877D1F"/>
    <w:rsid w:val="008E6297"/>
    <w:rsid w:val="00907196"/>
    <w:rsid w:val="0095164A"/>
    <w:rsid w:val="009707AD"/>
    <w:rsid w:val="0099599B"/>
    <w:rsid w:val="00AB7800"/>
    <w:rsid w:val="00AD0A6E"/>
    <w:rsid w:val="00AD7648"/>
    <w:rsid w:val="00AF135C"/>
    <w:rsid w:val="00BA418D"/>
    <w:rsid w:val="00C260FB"/>
    <w:rsid w:val="00C73667"/>
    <w:rsid w:val="00C811D3"/>
    <w:rsid w:val="00C92DA9"/>
    <w:rsid w:val="00D477C9"/>
    <w:rsid w:val="00D50918"/>
    <w:rsid w:val="00DE1A97"/>
    <w:rsid w:val="00E27A33"/>
    <w:rsid w:val="00E30E19"/>
    <w:rsid w:val="00E657AE"/>
    <w:rsid w:val="00EF5455"/>
    <w:rsid w:val="00F15298"/>
    <w:rsid w:val="00F72DB2"/>
    <w:rsid w:val="00F9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8D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07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78DF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632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 </cp:lastModifiedBy>
  <cp:revision>2</cp:revision>
  <cp:lastPrinted>2013-10-23T09:11:00Z</cp:lastPrinted>
  <dcterms:created xsi:type="dcterms:W3CDTF">2013-10-25T08:28:00Z</dcterms:created>
  <dcterms:modified xsi:type="dcterms:W3CDTF">2013-10-25T08:28:00Z</dcterms:modified>
</cp:coreProperties>
</file>